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1F453" w14:textId="7DD730D2" w:rsidR="002A6D8F" w:rsidRDefault="002A6D8F" w:rsidP="004E7CFA">
      <w:pPr>
        <w:pStyle w:val="AnnexAnlage"/>
        <w:rPr>
          <w:b w:val="0"/>
        </w:rPr>
      </w:pPr>
      <w:r w:rsidRPr="00870C61">
        <w:t>RAHMENVEREINBARUNG FÜR DIE BESCHAFFUNG VON</w:t>
      </w:r>
      <w:r>
        <w:rPr>
          <w:b w:val="0"/>
        </w:rPr>
        <w:t xml:space="preserve"> </w:t>
      </w:r>
      <w:r w:rsidRPr="004E7CFA">
        <w:t>HARDWARE</w:t>
      </w:r>
      <w:r w:rsidR="00165795">
        <w:t xml:space="preserve"> nebst weiterer Leistungen</w:t>
      </w:r>
    </w:p>
    <w:p w14:paraId="7316FE3F" w14:textId="77777777" w:rsidR="002A6D8F" w:rsidRPr="00870C61" w:rsidRDefault="002A6D8F" w:rsidP="002A6D8F">
      <w:pPr>
        <w:suppressAutoHyphens/>
        <w:spacing w:before="120" w:after="120"/>
        <w:ind w:hanging="567"/>
        <w:jc w:val="center"/>
        <w:rPr>
          <w:rFonts w:cs="Arial"/>
          <w:smallCaps/>
          <w:szCs w:val="20"/>
        </w:rPr>
      </w:pPr>
    </w:p>
    <w:p w14:paraId="5424BEE1" w14:textId="77777777" w:rsidR="002A6D8F" w:rsidRPr="00553F80" w:rsidRDefault="002A6D8F" w:rsidP="002A6D8F">
      <w:pPr>
        <w:suppressAutoHyphens/>
        <w:spacing w:before="120" w:after="120"/>
        <w:rPr>
          <w:rFonts w:cs="Arial"/>
          <w:szCs w:val="20"/>
        </w:rPr>
      </w:pPr>
      <w:r w:rsidRPr="00553F80">
        <w:rPr>
          <w:rFonts w:cs="Arial"/>
          <w:szCs w:val="20"/>
        </w:rPr>
        <w:t>zwischen</w:t>
      </w:r>
    </w:p>
    <w:p w14:paraId="20BBB1A8" w14:textId="2683CF3C" w:rsidR="002A6D8F" w:rsidRPr="005827E4" w:rsidRDefault="002A6D8F" w:rsidP="002A6D8F">
      <w:pPr>
        <w:suppressAutoHyphens/>
        <w:spacing w:before="120" w:after="120"/>
        <w:rPr>
          <w:rFonts w:cs="Arial"/>
          <w:szCs w:val="20"/>
        </w:rPr>
      </w:pPr>
      <w:r w:rsidRPr="00553F80">
        <w:rPr>
          <w:rStyle w:val="Formularfeld"/>
          <w:rFonts w:cs="Arial"/>
          <w:szCs w:val="20"/>
          <w:u w:val="none"/>
        </w:rPr>
        <w:t xml:space="preserve">sämtlichen </w:t>
      </w:r>
      <w:r w:rsidRPr="00894519">
        <w:rPr>
          <w:rStyle w:val="Formularfeld"/>
          <w:rFonts w:cs="Arial"/>
          <w:szCs w:val="20"/>
          <w:u w:val="none"/>
        </w:rPr>
        <w:t xml:space="preserve">abrufberechtigten Auftraggebern, einzeln aufgeführt in der </w:t>
      </w:r>
      <w:r w:rsidR="0046205A" w:rsidRPr="00894519">
        <w:rPr>
          <w:rStyle w:val="Formularfeld"/>
          <w:rFonts w:cs="Arial"/>
          <w:b/>
          <w:szCs w:val="20"/>
          <w:u w:val="none"/>
        </w:rPr>
        <w:t>Vertragsanlage </w:t>
      </w:r>
      <w:r w:rsidR="003D031F" w:rsidRPr="00894519">
        <w:rPr>
          <w:rStyle w:val="Formularfeld"/>
          <w:rFonts w:cs="Arial"/>
          <w:b/>
          <w:szCs w:val="20"/>
          <w:u w:val="none"/>
        </w:rPr>
        <w:t>3</w:t>
      </w:r>
      <w:r w:rsidRPr="00894519">
        <w:rPr>
          <w:rStyle w:val="Formularfeld"/>
          <w:rFonts w:cs="Arial"/>
          <w:szCs w:val="20"/>
          <w:u w:val="none"/>
        </w:rPr>
        <w:t xml:space="preserve"> </w:t>
      </w:r>
      <w:r w:rsidRPr="00894519">
        <w:rPr>
          <w:rStyle w:val="Formularfeld"/>
          <w:rFonts w:cs="Arial"/>
          <w:b/>
          <w:szCs w:val="20"/>
          <w:u w:val="none"/>
        </w:rPr>
        <w:t>„Verzeichnis Auftraggeber“</w:t>
      </w:r>
      <w:r w:rsidRPr="005827E4">
        <w:rPr>
          <w:rFonts w:cs="Arial"/>
          <w:szCs w:val="20"/>
        </w:rPr>
        <w:t xml:space="preserve"> </w:t>
      </w:r>
    </w:p>
    <w:p w14:paraId="5B9B2D6E" w14:textId="233492F0" w:rsidR="002A6D8F" w:rsidRPr="00AE46A0" w:rsidRDefault="002A6D8F" w:rsidP="002A6D8F">
      <w:pPr>
        <w:suppressAutoHyphens/>
        <w:spacing w:before="120" w:after="120"/>
        <w:rPr>
          <w:rFonts w:cs="Arial"/>
          <w:szCs w:val="20"/>
        </w:rPr>
      </w:pPr>
      <w:r w:rsidRPr="00553F80">
        <w:rPr>
          <w:rFonts w:cs="Arial"/>
          <w:szCs w:val="20"/>
        </w:rPr>
        <w:t xml:space="preserve">vertreten durch die </w:t>
      </w:r>
      <w:r w:rsidRPr="00553F80">
        <w:rPr>
          <w:rFonts w:cs="Arial"/>
          <w:b/>
          <w:szCs w:val="20"/>
        </w:rPr>
        <w:t>Sana Einkauf &amp; Logistik GmbH</w:t>
      </w:r>
      <w:r w:rsidR="008F6512" w:rsidRPr="00553F80">
        <w:rPr>
          <w:rFonts w:cs="Arial"/>
          <w:b/>
          <w:szCs w:val="20"/>
        </w:rPr>
        <w:t xml:space="preserve"> </w:t>
      </w:r>
      <w:r w:rsidR="008F6512" w:rsidRPr="00553F80">
        <w:rPr>
          <w:rFonts w:cs="Arial"/>
          <w:szCs w:val="20"/>
        </w:rPr>
        <w:t>(im Folgenden auch „</w:t>
      </w:r>
      <w:r w:rsidR="008F6512" w:rsidRPr="00553F80">
        <w:rPr>
          <w:rFonts w:cs="Arial"/>
          <w:b/>
          <w:szCs w:val="20"/>
        </w:rPr>
        <w:t>SEL</w:t>
      </w:r>
      <w:r w:rsidR="008F6512" w:rsidRPr="00553F80">
        <w:rPr>
          <w:rFonts w:cs="Arial"/>
          <w:szCs w:val="20"/>
        </w:rPr>
        <w:t>“)</w:t>
      </w:r>
    </w:p>
    <w:p w14:paraId="6B2AC607" w14:textId="77777777" w:rsidR="002A6D8F" w:rsidRPr="00AE46A0" w:rsidRDefault="002A6D8F" w:rsidP="002A6D8F">
      <w:pPr>
        <w:suppressAutoHyphens/>
        <w:spacing w:before="120" w:after="120"/>
        <w:jc w:val="right"/>
        <w:rPr>
          <w:rFonts w:cs="Arial"/>
          <w:szCs w:val="20"/>
        </w:rPr>
      </w:pPr>
      <w:r w:rsidRPr="00AE46A0">
        <w:rPr>
          <w:rFonts w:cs="Arial"/>
          <w:szCs w:val="20"/>
        </w:rPr>
        <w:t>(im Folgenden „</w:t>
      </w:r>
      <w:r w:rsidRPr="00AE46A0">
        <w:rPr>
          <w:rFonts w:cs="Arial"/>
          <w:b/>
          <w:szCs w:val="20"/>
        </w:rPr>
        <w:t>Auftraggeber</w:t>
      </w:r>
      <w:r w:rsidRPr="00AE46A0">
        <w:rPr>
          <w:rFonts w:cs="Arial"/>
          <w:szCs w:val="20"/>
        </w:rPr>
        <w:t>“ genannt)</w:t>
      </w:r>
    </w:p>
    <w:p w14:paraId="62FBD80D" w14:textId="738C6A8D" w:rsidR="002A6D8F" w:rsidRPr="00AE46A0" w:rsidRDefault="004E7CFA" w:rsidP="002A6D8F">
      <w:pPr>
        <w:suppressAutoHyphens/>
        <w:spacing w:before="120" w:after="120"/>
        <w:rPr>
          <w:rFonts w:cs="Arial"/>
          <w:szCs w:val="20"/>
        </w:rPr>
      </w:pPr>
      <w:r w:rsidRPr="00AE46A0">
        <w:rPr>
          <w:rFonts w:cs="Arial"/>
          <w:szCs w:val="20"/>
        </w:rPr>
        <w:t>und</w:t>
      </w:r>
    </w:p>
    <w:p w14:paraId="250274F0" w14:textId="77777777" w:rsidR="004E7CFA" w:rsidRPr="00AE46A0" w:rsidRDefault="004E7CFA" w:rsidP="002A6D8F">
      <w:pPr>
        <w:suppressAutoHyphens/>
        <w:spacing w:before="120" w:after="120"/>
        <w:rPr>
          <w:rFonts w:cs="Arial"/>
          <w:szCs w:val="20"/>
        </w:rPr>
      </w:pPr>
    </w:p>
    <w:p w14:paraId="73F2EC75" w14:textId="77777777" w:rsidR="002A6D8F" w:rsidRPr="00AE46A0" w:rsidRDefault="002A6D8F" w:rsidP="002A6D8F">
      <w:pPr>
        <w:suppressAutoHyphens/>
        <w:spacing w:before="120" w:after="120"/>
        <w:rPr>
          <w:rFonts w:cs="Arial"/>
          <w:szCs w:val="20"/>
        </w:rPr>
      </w:pPr>
      <w:r w:rsidRPr="00AE46A0">
        <w:rPr>
          <w:rFonts w:cs="Arial"/>
          <w:szCs w:val="20"/>
        </w:rPr>
        <w:t>dem Auftragnehmer gemäß Zuschlagserteilung</w:t>
      </w:r>
    </w:p>
    <w:p w14:paraId="49664B99" w14:textId="77777777" w:rsidR="002A6D8F" w:rsidRPr="00AE46A0" w:rsidRDefault="002A6D8F" w:rsidP="002A6D8F">
      <w:pPr>
        <w:suppressAutoHyphens/>
        <w:spacing w:before="120" w:after="120"/>
        <w:jc w:val="right"/>
        <w:rPr>
          <w:rFonts w:cs="Arial"/>
          <w:szCs w:val="20"/>
        </w:rPr>
      </w:pPr>
      <w:r w:rsidRPr="00AE46A0">
        <w:rPr>
          <w:rFonts w:cs="Arial"/>
          <w:szCs w:val="20"/>
        </w:rPr>
        <w:t>(im Folgenden „</w:t>
      </w:r>
      <w:r w:rsidRPr="00AE46A0">
        <w:rPr>
          <w:rFonts w:cs="Arial"/>
          <w:b/>
          <w:szCs w:val="20"/>
        </w:rPr>
        <w:t>Auftragnehmer</w:t>
      </w:r>
      <w:r w:rsidRPr="00AE46A0">
        <w:rPr>
          <w:rFonts w:cs="Arial"/>
          <w:szCs w:val="20"/>
        </w:rPr>
        <w:t>“ genannt)</w:t>
      </w:r>
    </w:p>
    <w:p w14:paraId="746F199A" w14:textId="77777777" w:rsidR="002A6D8F" w:rsidRPr="00AE46A0" w:rsidRDefault="002A6D8F" w:rsidP="002A6D8F">
      <w:pPr>
        <w:suppressAutoHyphens/>
        <w:spacing w:before="120" w:after="120"/>
        <w:jc w:val="right"/>
        <w:rPr>
          <w:rFonts w:cs="Arial"/>
          <w:szCs w:val="20"/>
        </w:rPr>
      </w:pPr>
      <w:r w:rsidRPr="00AE46A0">
        <w:rPr>
          <w:rFonts w:cs="Arial"/>
          <w:szCs w:val="20"/>
        </w:rPr>
        <w:t>(der Auftraggeber und der Auftragnehmer im Folgenden gemeinsam auch die „</w:t>
      </w:r>
      <w:r w:rsidRPr="00AE46A0">
        <w:rPr>
          <w:rFonts w:cs="Arial"/>
          <w:b/>
          <w:szCs w:val="20"/>
        </w:rPr>
        <w:t>Parteien</w:t>
      </w:r>
      <w:r w:rsidRPr="00AE46A0">
        <w:rPr>
          <w:rFonts w:cs="Arial"/>
          <w:szCs w:val="20"/>
        </w:rPr>
        <w:t>“ und individuell die „</w:t>
      </w:r>
      <w:r w:rsidRPr="00AE46A0">
        <w:rPr>
          <w:rFonts w:cs="Arial"/>
          <w:b/>
          <w:szCs w:val="20"/>
        </w:rPr>
        <w:t>Partei</w:t>
      </w:r>
      <w:r w:rsidRPr="00AE46A0">
        <w:rPr>
          <w:rFonts w:cs="Arial"/>
          <w:szCs w:val="20"/>
        </w:rPr>
        <w:t>“)</w:t>
      </w:r>
    </w:p>
    <w:p w14:paraId="65360DCC" w14:textId="2A3AA5A6" w:rsidR="002A6D8F" w:rsidRPr="00AE46A0" w:rsidRDefault="002A6D8F" w:rsidP="002A6D8F">
      <w:pPr>
        <w:suppressAutoHyphens/>
        <w:spacing w:before="120" w:after="120"/>
        <w:jc w:val="right"/>
        <w:rPr>
          <w:rFonts w:cs="Arial"/>
          <w:szCs w:val="20"/>
        </w:rPr>
      </w:pPr>
      <w:r w:rsidRPr="00AE46A0">
        <w:rPr>
          <w:rFonts w:cs="Arial"/>
          <w:szCs w:val="20"/>
        </w:rPr>
        <w:t>(die Rahmenvereinbarung im Folgenden „</w:t>
      </w:r>
      <w:r w:rsidRPr="00AE46A0">
        <w:rPr>
          <w:rFonts w:cs="Arial"/>
          <w:b/>
          <w:szCs w:val="20"/>
        </w:rPr>
        <w:t>Rahmenvereinbarung</w:t>
      </w:r>
      <w:r w:rsidRPr="00AE46A0">
        <w:rPr>
          <w:rFonts w:cs="Arial"/>
          <w:szCs w:val="20"/>
        </w:rPr>
        <w:t>“)</w:t>
      </w:r>
    </w:p>
    <w:p w14:paraId="26F19890" w14:textId="77777777" w:rsidR="001D2849" w:rsidRPr="00AE46A0" w:rsidRDefault="001D2849" w:rsidP="002A6D8F">
      <w:pPr>
        <w:suppressAutoHyphens/>
        <w:spacing w:before="120" w:after="120"/>
        <w:jc w:val="right"/>
        <w:rPr>
          <w:rFonts w:cs="Arial"/>
          <w:szCs w:val="20"/>
        </w:rPr>
      </w:pPr>
    </w:p>
    <w:p w14:paraId="65BC37D4" w14:textId="3D70E5D4" w:rsidR="002A6D8F" w:rsidRPr="00AE46A0" w:rsidRDefault="002A6D8F" w:rsidP="004B09DD">
      <w:pPr>
        <w:pStyle w:val="BLVertrag1"/>
      </w:pPr>
      <w:r w:rsidRPr="00AE46A0">
        <w:t>Vertragsg</w:t>
      </w:r>
      <w:bookmarkStart w:id="0" w:name="_Ref100844670"/>
      <w:r w:rsidRPr="00AE46A0">
        <w:t xml:space="preserve">egenstand </w:t>
      </w:r>
      <w:bookmarkEnd w:id="0"/>
    </w:p>
    <w:p w14:paraId="4039CD05" w14:textId="00CF3112" w:rsidR="00F03F62" w:rsidRPr="00553F80" w:rsidRDefault="002A6D8F" w:rsidP="004E7CFA">
      <w:pPr>
        <w:pStyle w:val="BLVertrag2"/>
      </w:pPr>
      <w:r w:rsidRPr="00AE46A0">
        <w:t>Vertragsgegenstand der Rahmenvereinbarung ist die Erteilung von Einzelaufträgen</w:t>
      </w:r>
      <w:r w:rsidR="00BC1A3C" w:rsidRPr="00AE46A0">
        <w:t xml:space="preserve"> (im Folgenden „</w:t>
      </w:r>
      <w:r w:rsidR="00BC1A3C" w:rsidRPr="00AE46A0">
        <w:rPr>
          <w:b/>
        </w:rPr>
        <w:t>Einzelauftrag</w:t>
      </w:r>
      <w:r w:rsidR="00BC1A3C" w:rsidRPr="00AE46A0">
        <w:t>“)</w:t>
      </w:r>
      <w:r w:rsidRPr="00AE46A0">
        <w:t xml:space="preserve"> über den Kauf und die Lieferung von IT-Hardwaregeräten </w:t>
      </w:r>
      <w:r w:rsidR="00145263">
        <w:t>(Netzwerkkomponenten wie Switche und Access Points</w:t>
      </w:r>
      <w:r w:rsidR="005827E4">
        <w:t xml:space="preserve">) </w:t>
      </w:r>
      <w:r w:rsidR="00F03F62" w:rsidRPr="00AE46A0">
        <w:t>(</w:t>
      </w:r>
      <w:r w:rsidR="00F03F62" w:rsidRPr="00894519">
        <w:t>im Folgenden „</w:t>
      </w:r>
      <w:r w:rsidR="00F03F62" w:rsidRPr="00894519">
        <w:rPr>
          <w:b/>
        </w:rPr>
        <w:t>Hardware</w:t>
      </w:r>
      <w:r w:rsidR="00F03F62" w:rsidRPr="00894519">
        <w:t xml:space="preserve">“) </w:t>
      </w:r>
      <w:r w:rsidR="003837DA" w:rsidRPr="00894519">
        <w:t xml:space="preserve">nebst weiterer Leistungen </w:t>
      </w:r>
      <w:r w:rsidR="00F03F62" w:rsidRPr="00894519">
        <w:t>entsprechend de</w:t>
      </w:r>
      <w:r w:rsidR="00E457F6" w:rsidRPr="00894519">
        <w:t>m Leistungsverzeichnis</w:t>
      </w:r>
      <w:r w:rsidR="00F03F62" w:rsidRPr="00894519">
        <w:t xml:space="preserve"> in </w:t>
      </w:r>
      <w:r w:rsidR="00F03F62" w:rsidRPr="00894519">
        <w:rPr>
          <w:b/>
        </w:rPr>
        <w:t>Vertrags</w:t>
      </w:r>
      <w:r w:rsidR="00F03F62" w:rsidRPr="00894519">
        <w:rPr>
          <w:b/>
        </w:rPr>
        <w:softHyphen/>
        <w:t>anlage </w:t>
      </w:r>
      <w:r w:rsidR="003D031F" w:rsidRPr="00894519">
        <w:rPr>
          <w:b/>
        </w:rPr>
        <w:t>4</w:t>
      </w:r>
      <w:r w:rsidR="00F03F62" w:rsidRPr="00894519">
        <w:rPr>
          <w:b/>
        </w:rPr>
        <w:t xml:space="preserve"> </w:t>
      </w:r>
      <w:r w:rsidRPr="00894519">
        <w:t xml:space="preserve">durch den Auftragnehmer </w:t>
      </w:r>
      <w:r w:rsidR="00F03F62" w:rsidRPr="00894519">
        <w:t>gegen</w:t>
      </w:r>
      <w:r w:rsidR="00E457F6" w:rsidRPr="00894519">
        <w:softHyphen/>
      </w:r>
      <w:r w:rsidR="00F03F62" w:rsidRPr="00894519">
        <w:t>über dem</w:t>
      </w:r>
      <w:r w:rsidRPr="00894519">
        <w:t xml:space="preserve"> </w:t>
      </w:r>
      <w:r w:rsidR="00A97F72" w:rsidRPr="00894519">
        <w:t xml:space="preserve">jeweiligen </w:t>
      </w:r>
      <w:r w:rsidRPr="00894519">
        <w:t>Auftraggeber</w:t>
      </w:r>
      <w:r w:rsidR="00F03F62" w:rsidRPr="00894519">
        <w:t xml:space="preserve"> (im Folgenden gemeinsam „</w:t>
      </w:r>
      <w:r w:rsidR="00F03F62" w:rsidRPr="00894519">
        <w:rPr>
          <w:b/>
        </w:rPr>
        <w:t>Leistungen</w:t>
      </w:r>
      <w:r w:rsidR="00F03F62" w:rsidRPr="00894519">
        <w:t>“)</w:t>
      </w:r>
      <w:r w:rsidR="006316B0" w:rsidRPr="00894519">
        <w:t xml:space="preserve">. </w:t>
      </w:r>
      <w:r w:rsidR="003837DA" w:rsidRPr="00894519">
        <w:t xml:space="preserve">Das Nähere ergibt sich insbesondere dem EVB-IT-Kaufvertrag sowie dem EVB-IT-Dienstvertrag </w:t>
      </w:r>
      <w:proofErr w:type="gramStart"/>
      <w:r w:rsidR="003837DA" w:rsidRPr="00894519">
        <w:t>nebst ihrer jeweiligen Anlagen</w:t>
      </w:r>
      <w:proofErr w:type="gramEnd"/>
      <w:r w:rsidR="002B7499" w:rsidRPr="00894519">
        <w:t>, die jeweils für ihren spezifischen Leistungsbereich Anwendung finden</w:t>
      </w:r>
      <w:r w:rsidR="00B21747" w:rsidRPr="00894519">
        <w:t>. Ungeachtet der Verwendung</w:t>
      </w:r>
      <w:r w:rsidR="00B21747" w:rsidRPr="00B21747">
        <w:t xml:space="preserve"> unterschiedlicher EVB-IT-Vertragstypen sind sich die Parteien einig, dass die</w:t>
      </w:r>
      <w:r w:rsidR="009D1C89">
        <w:t>se</w:t>
      </w:r>
      <w:r w:rsidR="00B21747" w:rsidRPr="00B21747">
        <w:t xml:space="preserve"> Rahmenvereinbarung</w:t>
      </w:r>
      <w:r w:rsidR="009D1C89">
        <w:t xml:space="preserve"> und die EVB-IT Verträge </w:t>
      </w:r>
      <w:proofErr w:type="gramStart"/>
      <w:r w:rsidR="009D1C89">
        <w:t>nebst ihrer weiteren Anlagen</w:t>
      </w:r>
      <w:proofErr w:type="gramEnd"/>
      <w:r w:rsidR="00B21747" w:rsidRPr="00B21747">
        <w:t xml:space="preserve"> ein zusammenhängendes, einheitliches Vertragsgefüge bilden</w:t>
      </w:r>
      <w:r w:rsidR="003837DA" w:rsidRPr="003837DA">
        <w:t>.</w:t>
      </w:r>
    </w:p>
    <w:p w14:paraId="00B6AF5D" w14:textId="33C93B1D" w:rsidR="002A6D8F" w:rsidRPr="00553F80" w:rsidRDefault="006316B0" w:rsidP="004E7CFA">
      <w:pPr>
        <w:pStyle w:val="BLVertrag2"/>
      </w:pPr>
      <w:r w:rsidRPr="00553F80">
        <w:t xml:space="preserve">Ferner sind Vertragsgegenstand </w:t>
      </w:r>
      <w:r w:rsidR="002A6D8F" w:rsidRPr="00553F80">
        <w:t>die wesentlichen Inhalte der Einzelaufträge, auf deren Grund</w:t>
      </w:r>
      <w:r w:rsidR="00E457F6" w:rsidRPr="00553F80">
        <w:softHyphen/>
      </w:r>
      <w:r w:rsidR="002A6D8F" w:rsidRPr="00553F80">
        <w:t>lage die Auftraggeber ihre jeweiligen Bestellungen vornehmen können. Auftraggeber eines zu vergebenden Einzelauftrags und der auf deren Grundlage ausgelösten Bestellung ist der jeweilige Auftraggeber.</w:t>
      </w:r>
    </w:p>
    <w:p w14:paraId="7B72331C" w14:textId="7CFE5051" w:rsidR="002A6D8F" w:rsidRPr="00553F80" w:rsidRDefault="002A6D8F" w:rsidP="004E7CFA">
      <w:pPr>
        <w:pStyle w:val="BLVertrag2"/>
      </w:pPr>
      <w:r w:rsidRPr="00553F80">
        <w:t>Diese Rahmenvereinbarung begründet keinen Anspruch des Auftragnehmers auf die Erteilung eines oder mehrerer Einzelaufträge.</w:t>
      </w:r>
    </w:p>
    <w:p w14:paraId="671FBF71" w14:textId="08556425" w:rsidR="002A6D8F" w:rsidRPr="00553F80" w:rsidRDefault="002A6D8F" w:rsidP="004E7CFA">
      <w:pPr>
        <w:pStyle w:val="BLVertrag2"/>
      </w:pPr>
      <w:r w:rsidRPr="00553F80">
        <w:t xml:space="preserve">Durch die Rahmenvereinbarung allein wird keine Pflicht des Auftragnehmers zur Erbringung von Leistungen begründet. Eine solche Pflicht entsteht erst mit der Erteilung eines Einzelauftrags und einer daraufhin erfolgenden Bestellung. Entsprechendes gilt für die Pflicht des </w:t>
      </w:r>
      <w:r w:rsidR="00A97F72" w:rsidRPr="00553F80">
        <w:t>jeweiligen Auftraggebers zur Zahlung der Vergütung</w:t>
      </w:r>
      <w:r w:rsidRPr="00553F80">
        <w:t xml:space="preserve"> für die bestellten Produkte nach </w:t>
      </w:r>
      <w:r w:rsidR="00A97F72" w:rsidRPr="00553F80">
        <w:t>deren</w:t>
      </w:r>
      <w:r w:rsidRPr="00553F80">
        <w:t xml:space="preserve"> Lieferung.</w:t>
      </w:r>
    </w:p>
    <w:p w14:paraId="435D7A0B" w14:textId="135A8385" w:rsidR="00F03F62" w:rsidRDefault="00F03F62" w:rsidP="00F03F62">
      <w:pPr>
        <w:pStyle w:val="BLVertrag2"/>
      </w:pPr>
      <w:r w:rsidRPr="00553F80">
        <w:t xml:space="preserve">Die sich aus </w:t>
      </w:r>
      <w:r w:rsidRPr="00894519">
        <w:rPr>
          <w:b/>
        </w:rPr>
        <w:t>Vertragsanlage</w:t>
      </w:r>
      <w:r w:rsidR="00E457F6" w:rsidRPr="00894519">
        <w:rPr>
          <w:b/>
        </w:rPr>
        <w:t> </w:t>
      </w:r>
      <w:r w:rsidR="003D031F" w:rsidRPr="00894519">
        <w:rPr>
          <w:b/>
        </w:rPr>
        <w:t>4</w:t>
      </w:r>
      <w:r w:rsidRPr="00894519">
        <w:rPr>
          <w:b/>
        </w:rPr>
        <w:t xml:space="preserve"> </w:t>
      </w:r>
      <w:r w:rsidRPr="00894519">
        <w:t>ergebenden geschätzten Abnahmemengen können bei der Erteilung von Einzelaufträgen überschritten werden. Ein Anspruch des Auftragnehmers auf Abruf durch den jeweiligen Auftraggeber besteht</w:t>
      </w:r>
      <w:r w:rsidRPr="00824C4B">
        <w:t xml:space="preserve"> jedoch nicht.</w:t>
      </w:r>
      <w:r w:rsidRPr="00134848">
        <w:t xml:space="preserve"> </w:t>
      </w:r>
    </w:p>
    <w:p w14:paraId="360BE43C" w14:textId="16DA7E10" w:rsidR="00F03F62" w:rsidRDefault="00F03F62" w:rsidP="00F03F62">
      <w:pPr>
        <w:pStyle w:val="BLVertrag2"/>
      </w:pPr>
      <w:r w:rsidRPr="00B31121">
        <w:t>Ist für den A</w:t>
      </w:r>
      <w:r>
        <w:t>uftragnehmer</w:t>
      </w:r>
      <w:r w:rsidRPr="00B31121">
        <w:t xml:space="preserve"> erkennbar, dass im Rahmen der Vertragsbeziehung Annahmen, </w:t>
      </w:r>
      <w:r>
        <w:t>Vor</w:t>
      </w:r>
      <w:r w:rsidR="00E457F6">
        <w:softHyphen/>
      </w:r>
      <w:r>
        <w:t>gaben o</w:t>
      </w:r>
      <w:r w:rsidRPr="00B31121">
        <w:t xml:space="preserve">der Angaben der </w:t>
      </w:r>
      <w:r>
        <w:t>jeweiligen Auftraggeber</w:t>
      </w:r>
      <w:r w:rsidRPr="00B31121">
        <w:t xml:space="preserve"> fehlerhaft, unvollständig oder nicht eindeutig </w:t>
      </w:r>
      <w:r w:rsidRPr="00B31121">
        <w:lastRenderedPageBreak/>
        <w:t xml:space="preserve">sind oder deren Ausführung unmöglich ist oder wird, wird der </w:t>
      </w:r>
      <w:r>
        <w:t>Auftragnehmer, soweit ihm zu</w:t>
      </w:r>
      <w:r w:rsidRPr="00B31121">
        <w:t xml:space="preserve">mutbar, </w:t>
      </w:r>
      <w:r>
        <w:t>dem jeweiligen Auftraggeber</w:t>
      </w:r>
      <w:r w:rsidRPr="00B31121">
        <w:t xml:space="preserve"> diesen Umstand sowie die sich vor dem Hintergrund seines Kenntnisstandes und seiner Erfahrung hieraus ergebenden Folgen für die Vertrags</w:t>
      </w:r>
      <w:r>
        <w:softHyphen/>
      </w:r>
      <w:r w:rsidRPr="00B31121">
        <w:t>erfüllung unverzüglich m</w:t>
      </w:r>
      <w:r>
        <w:t>itteilen und etwaige ihm als ge</w:t>
      </w:r>
      <w:r w:rsidRPr="00B31121">
        <w:t>eignet und angemessen erscheinende Alternativen aufzeigen.</w:t>
      </w:r>
    </w:p>
    <w:p w14:paraId="28F4C490" w14:textId="77777777" w:rsidR="004A5D68" w:rsidRDefault="004A5D68" w:rsidP="004A5D68">
      <w:pPr>
        <w:pStyle w:val="BLVertrag1"/>
        <w:spacing w:after="240"/>
      </w:pPr>
      <w:bookmarkStart w:id="1" w:name="_Toc140243572"/>
      <w:bookmarkStart w:id="2" w:name="_Ref105079575"/>
      <w:r>
        <w:t>Abrufberechtigte/Sana Konzern</w:t>
      </w:r>
      <w:bookmarkEnd w:id="1"/>
    </w:p>
    <w:p w14:paraId="2B408A0D" w14:textId="1BD9B307" w:rsidR="004A5D68" w:rsidRPr="004D26D0" w:rsidRDefault="004A5D68" w:rsidP="004A5D68">
      <w:pPr>
        <w:pStyle w:val="BLVertrag2"/>
      </w:pPr>
      <w:r>
        <w:t xml:space="preserve">Federführender Auftraggeber für </w:t>
      </w:r>
      <w:r w:rsidRPr="004D26D0">
        <w:t xml:space="preserve">dieses Verfahren ist die </w:t>
      </w:r>
      <w:r>
        <w:t>SEL</w:t>
      </w:r>
      <w:r w:rsidRPr="004D26D0">
        <w:t>.</w:t>
      </w:r>
    </w:p>
    <w:p w14:paraId="65FCCDBE" w14:textId="1AABDA1B" w:rsidR="004A5D68" w:rsidRPr="004D26D0" w:rsidRDefault="004A5D68" w:rsidP="004A5D68">
      <w:pPr>
        <w:pStyle w:val="BLVertrag2"/>
      </w:pPr>
      <w:r w:rsidRPr="004D26D0">
        <w:t xml:space="preserve">Zum Abruf berechtigt sind sämtliche in </w:t>
      </w:r>
      <w:r w:rsidRPr="00894519">
        <w:rPr>
          <w:b/>
        </w:rPr>
        <w:t>Vertragsanlage 3</w:t>
      </w:r>
      <w:r w:rsidRPr="00894519">
        <w:t xml:space="preserve"> aufgeführten Unternehmen des Sana</w:t>
      </w:r>
      <w:r w:rsidRPr="004D26D0">
        <w:t xml:space="preserve"> Konzerns (nachfolgend auch </w:t>
      </w:r>
      <w:r w:rsidRPr="004D26D0">
        <w:t>„</w:t>
      </w:r>
      <w:r w:rsidRPr="004A5D68">
        <w:rPr>
          <w:b/>
        </w:rPr>
        <w:t>Abrufberechtigte</w:t>
      </w:r>
      <w:r w:rsidRPr="004D26D0">
        <w:t>“).</w:t>
      </w:r>
      <w:r w:rsidR="00D0116A">
        <w:t xml:space="preserve"> Darüber hinaus sind Unternehmen, die unter 2.3 dieses Vertrages fallen, abrufberechtigt.</w:t>
      </w:r>
      <w:r w:rsidRPr="004D26D0">
        <w:t xml:space="preserve"> </w:t>
      </w:r>
    </w:p>
    <w:p w14:paraId="2175D192" w14:textId="4DDB0690" w:rsidR="002E3F6C" w:rsidRDefault="002E3F6C" w:rsidP="002E3F6C">
      <w:pPr>
        <w:pStyle w:val="BLVertrag2"/>
      </w:pPr>
      <w:bookmarkStart w:id="3" w:name="_Ref140242182"/>
      <w:r w:rsidRPr="00387957">
        <w:t>„</w:t>
      </w:r>
      <w:r w:rsidRPr="002E3F6C">
        <w:rPr>
          <w:b/>
        </w:rPr>
        <w:t>Sana Konzern</w:t>
      </w:r>
      <w:r w:rsidRPr="00387957">
        <w:t xml:space="preserve">“ im Sinne dieser </w:t>
      </w:r>
      <w:r>
        <w:t>Rahmenvereinbarung und der Einzelaufträge</w:t>
      </w:r>
      <w:r w:rsidRPr="00387957">
        <w:t xml:space="preserve"> umfasst (i) die Sana Kliniken AG, (ii) derzeit verbundene Unternehmen, an denen die Sana Kliniken AG im jeweiligen Zeitpunkt mittelbar oder </w:t>
      </w:r>
      <w:r w:rsidRPr="00387957">
        <w:t>unmittelbar beteiligt ist (insbesondere verbundenen Unter</w:t>
      </w:r>
      <w:r>
        <w:softHyphen/>
        <w:t xml:space="preserve">nehmen </w:t>
      </w:r>
      <w:proofErr w:type="spellStart"/>
      <w:r>
        <w:t>i.S.d</w:t>
      </w:r>
      <w:proofErr w:type="spellEnd"/>
      <w:r>
        <w:t>. §§ </w:t>
      </w:r>
      <w:r w:rsidRPr="00387957">
        <w:t>15</w:t>
      </w:r>
      <w:r>
        <w:t> </w:t>
      </w:r>
      <w:r w:rsidRPr="00387957">
        <w:t>ff.</w:t>
      </w:r>
      <w:r>
        <w:t> </w:t>
      </w:r>
      <w:r w:rsidRPr="00387957">
        <w:t>AktG und/oder die Unter</w:t>
      </w:r>
      <w:r>
        <w:softHyphen/>
      </w:r>
      <w:r w:rsidRPr="00387957">
        <w:t xml:space="preserve">nehmen, an denen die Sana Kliniken AG direkt oder </w:t>
      </w:r>
      <w:r w:rsidRPr="00C964FF">
        <w:t xml:space="preserve">indirekt eine Minderheitsbeteiligung hält) und (iii) Unternehmen mit denen die Sana Kliniken AG einen Managementvertrag abgeschlossen hat </w:t>
      </w:r>
      <w:r>
        <w:t>sowie</w:t>
      </w:r>
      <w:r w:rsidRPr="00C964FF">
        <w:t xml:space="preserve"> deren verbundene Unternehmen </w:t>
      </w:r>
      <w:proofErr w:type="spellStart"/>
      <w:r w:rsidRPr="00C964FF">
        <w:t>i.S.d</w:t>
      </w:r>
      <w:proofErr w:type="spellEnd"/>
      <w:r w:rsidRPr="00C964FF">
        <w:t>. §§</w:t>
      </w:r>
      <w:r>
        <w:t> </w:t>
      </w:r>
      <w:r w:rsidRPr="00C964FF">
        <w:t>15</w:t>
      </w:r>
      <w:r>
        <w:t> </w:t>
      </w:r>
      <w:r w:rsidRPr="00C964FF">
        <w:t>ff. AktG</w:t>
      </w:r>
      <w:r w:rsidRPr="00387957">
        <w:t>.</w:t>
      </w:r>
      <w:bookmarkEnd w:id="3"/>
    </w:p>
    <w:p w14:paraId="3FF588B5" w14:textId="72ADE9DC" w:rsidR="002E3F6C" w:rsidRDefault="002E3F6C" w:rsidP="002E3F6C">
      <w:pPr>
        <w:pStyle w:val="BLVertrag2"/>
      </w:pPr>
      <w:bookmarkStart w:id="4" w:name="_Ref141877277"/>
      <w:r w:rsidRPr="00C17BB3">
        <w:t xml:space="preserve">Eine gesamtschuldnerische (Mit-)Haftung wird weder zwischen </w:t>
      </w:r>
      <w:r>
        <w:t>der SEL</w:t>
      </w:r>
      <w:r w:rsidRPr="00C17BB3">
        <w:t xml:space="preserve"> und einem bzw. mehreren </w:t>
      </w:r>
      <w:r>
        <w:t>Abrufberechtigten</w:t>
      </w:r>
      <w:r w:rsidRPr="00C17BB3">
        <w:t xml:space="preserve"> noch zwischen den </w:t>
      </w:r>
      <w:r>
        <w:t>Abrufberechtigten</w:t>
      </w:r>
      <w:r w:rsidRPr="00C17BB3">
        <w:t xml:space="preserve"> </w:t>
      </w:r>
      <w:r>
        <w:t>untereinander</w:t>
      </w:r>
      <w:r w:rsidRPr="00C92FBB">
        <w:t>;</w:t>
      </w:r>
      <w:r>
        <w:t xml:space="preserve"> v</w:t>
      </w:r>
      <w:r w:rsidRPr="00C92FBB">
        <w:t>ielmehr beschränken sic</w:t>
      </w:r>
      <w:r>
        <w:t xml:space="preserve">h die Rechtswirkungen </w:t>
      </w:r>
      <w:r w:rsidRPr="00C92FBB">
        <w:t>auf das Zustandekommen eines entsprechenden, eigenständigen Einzel</w:t>
      </w:r>
      <w:r>
        <w:t>auftrags</w:t>
      </w:r>
      <w:r w:rsidRPr="00C92FBB">
        <w:t xml:space="preserve"> zwischen dem Auftragnehmer und dem </w:t>
      </w:r>
      <w:r>
        <w:t>jeweiligen Auftraggeber</w:t>
      </w:r>
      <w:r w:rsidRPr="00C92FBB">
        <w:t>, jeweils nach Maßgabe und im Umfang diese</w:t>
      </w:r>
      <w:r>
        <w:t>r Rahmen</w:t>
      </w:r>
      <w:r>
        <w:softHyphen/>
        <w:t xml:space="preserve">vereinbarung </w:t>
      </w:r>
      <w:r w:rsidRPr="00762A76">
        <w:t>sowie deren Anlagen sowie aller künftigen mit dem Auftrag</w:t>
      </w:r>
      <w:r w:rsidRPr="00762A76">
        <w:softHyphen/>
        <w:t>geber schriftlich vereinbarten Änderungen in diesem Zusammenhang. Auf die nach Maßgabe von nachfolgend Ziffer </w:t>
      </w:r>
      <w:r w:rsidRPr="00762A76">
        <w:fldChar w:fldCharType="begin"/>
      </w:r>
      <w:r w:rsidRPr="00762A76">
        <w:instrText xml:space="preserve"> REF _Ref143088824 \r \h </w:instrText>
      </w:r>
      <w:r>
        <w:instrText xml:space="preserve"> \* MERGEFORMAT </w:instrText>
      </w:r>
      <w:r w:rsidRPr="00762A76">
        <w:fldChar w:fldCharType="separate"/>
      </w:r>
      <w:r>
        <w:t>2.5</w:t>
      </w:r>
      <w:r w:rsidRPr="00762A76">
        <w:fldChar w:fldCharType="end"/>
      </w:r>
      <w:r w:rsidRPr="00762A76">
        <w:t xml:space="preserve"> dieser Rahmenvereinbarung zugunsten des Auftraggebers zugleich erteilte Vollmacht wird</w:t>
      </w:r>
      <w:r>
        <w:t xml:space="preserve"> hiermit vorsorglich gesondert hingewiesen.</w:t>
      </w:r>
    </w:p>
    <w:p w14:paraId="498A6A36" w14:textId="6892C53C" w:rsidR="002E3F6C" w:rsidRPr="00C17BB3" w:rsidRDefault="002E3F6C" w:rsidP="002E3F6C">
      <w:pPr>
        <w:pStyle w:val="BLVertrag2"/>
      </w:pPr>
      <w:bookmarkStart w:id="5" w:name="_Ref143088824"/>
      <w:r>
        <w:t>Der Abrufberechtigte</w:t>
      </w:r>
      <w:r w:rsidRPr="00C17BB3">
        <w:t xml:space="preserve"> erteilt </w:t>
      </w:r>
      <w:r>
        <w:t>der SEL</w:t>
      </w:r>
      <w:r w:rsidRPr="00C17BB3">
        <w:t xml:space="preserve"> hiermit ausdrücklich Vollmacht zur umfassenden Vertretung im Zusammenhang mit dem </w:t>
      </w:r>
      <w:r>
        <w:t>gegenständlichen Vergabeverfahren (</w:t>
      </w:r>
      <w:r w:rsidRPr="002E3F6C">
        <w:t>einschließlich dieser Rahmenvereinbarung und ihrer Anlagen) sowie dem ent</w:t>
      </w:r>
      <w:r w:rsidRPr="002E3F6C">
        <w:softHyphen/>
        <w:t>sprechenden Einzelauftrag. Die SEL ist insbesondere berechtigt, im Namen des Abruf</w:t>
      </w:r>
      <w:r w:rsidRPr="002E3F6C">
        <w:softHyphen/>
        <w:t>berechtigten zur Rahmenvereinbarung sowie deren Anlagen (insbesondere der Vergütung) sowie dem entsprechenden Einzelauftrag in Verhandlungen zu treten, die vorgenannten Vereinbarungen sowie sonstige, in diesem</w:t>
      </w:r>
      <w:r w:rsidRPr="00C17BB3">
        <w:t xml:space="preserve"> Zusammenhang ggf. zusätzlich geschlossene Vereinbarungen/Abreden zu ändern</w:t>
      </w:r>
      <w:r>
        <w:t>, zu beenden</w:t>
      </w:r>
      <w:r w:rsidRPr="00C17BB3">
        <w:t xml:space="preserve"> und</w:t>
      </w:r>
      <w:r>
        <w:t>/oder</w:t>
      </w:r>
      <w:r w:rsidRPr="00C17BB3">
        <w:t xml:space="preserve"> entsprechende Rechte und Pflichten für </w:t>
      </w:r>
      <w:r>
        <w:t>den</w:t>
      </w:r>
      <w:r w:rsidRPr="00C17BB3">
        <w:t xml:space="preserve"> jeweilige</w:t>
      </w:r>
      <w:r>
        <w:t>n Abrufberechtigten</w:t>
      </w:r>
      <w:r w:rsidRPr="00C17BB3">
        <w:t xml:space="preserve"> einzugehen und zu begründen. Die Vollmacht erlischt mit Entfallen der Eigenschaft </w:t>
      </w:r>
      <w:r>
        <w:t>des Abrufberechtigten</w:t>
      </w:r>
      <w:r w:rsidRPr="00C17BB3">
        <w:t xml:space="preserve"> als Unternehmen des Sana Konzerns automatisch. </w:t>
      </w:r>
      <w:r>
        <w:t>Die SEL</w:t>
      </w:r>
      <w:r w:rsidRPr="00C17BB3">
        <w:t xml:space="preserve"> ist berechtigt Untervollmacht zu erteilen.</w:t>
      </w:r>
      <w:bookmarkEnd w:id="4"/>
      <w:bookmarkEnd w:id="5"/>
    </w:p>
    <w:p w14:paraId="5E196704" w14:textId="672FC2E3" w:rsidR="002E3F6C" w:rsidRPr="00AF2152" w:rsidRDefault="002E3F6C" w:rsidP="002E3F6C">
      <w:pPr>
        <w:pStyle w:val="BLVertrag2"/>
      </w:pPr>
      <w:r w:rsidRPr="003E30BB">
        <w:t xml:space="preserve">Sobald ein Abrufberechtigter aus dem Sana-Konzern ausscheidet, erlischt dessen Berechtigung zum Abruf der vertragsgegenständlichen Leistung mittels Einzelauftrag mit dem Tag der Unterzeichnung des Anteilsübertragungsvertrags. Die Abrufberechtigung der übrigen Abrufberechtigten bleibt hiervon unberührt. Sofern eine </w:t>
      </w:r>
      <w:r w:rsidRPr="002E3F6C">
        <w:t xml:space="preserve">Beauftragung durch den betroffenen Abrufberechtigten mittels Einzelauftrag bereits erfolgt ist und/oder bereits Leistungen abgerufen wurden, steht der SEL ein im Namen und mit zu vorstehender Ziffer </w:t>
      </w:r>
      <w:r w:rsidRPr="002E3F6C">
        <w:fldChar w:fldCharType="begin"/>
      </w:r>
      <w:r w:rsidRPr="002E3F6C">
        <w:instrText xml:space="preserve"> REF _Ref143088824 \r \h  \* MERGEFORMAT </w:instrText>
      </w:r>
      <w:r w:rsidRPr="002E3F6C">
        <w:fldChar w:fldCharType="separate"/>
      </w:r>
      <w:r w:rsidRPr="002E3F6C">
        <w:t>2.5</w:t>
      </w:r>
      <w:r w:rsidRPr="002E3F6C">
        <w:fldChar w:fldCharType="end"/>
      </w:r>
      <w:r w:rsidRPr="002E3F6C">
        <w:t xml:space="preserve"> genannten Vollmacht des ausscheidenden Abrufberechtigten zu erklärendes Sonderkündigungs</w:t>
      </w:r>
      <w:r w:rsidRPr="002E3F6C">
        <w:softHyphen/>
        <w:t xml:space="preserve">recht des Einzelauftrags zu; dieses kann innerhalb einer Frist von </w:t>
      </w:r>
      <w:r w:rsidR="00244A20">
        <w:t>zwölf</w:t>
      </w:r>
      <w:r w:rsidRPr="002E3F6C">
        <w:t xml:space="preserve"> (</w:t>
      </w:r>
      <w:r w:rsidR="00244A20">
        <w:t>12)</w:t>
      </w:r>
      <w:r w:rsidRPr="002E3F6C">
        <w:t xml:space="preserve"> Monaten nachdem Tag des Ausscheidens aus dem Sana Konzern seitens der </w:t>
      </w:r>
      <w:r w:rsidR="00244A20">
        <w:t xml:space="preserve">SEL </w:t>
      </w:r>
      <w:r w:rsidRPr="002E3F6C">
        <w:t>mit Wirkung zu dem den Zugang der Kündigungserklärung nachfolgenden Monatsletzten ausgeübt werden und der entsprechende Einzelauftrag gilt ab diesem Tag als beendet. Etwaige Ansprüche in Folge der Vertrags</w:t>
      </w:r>
      <w:r w:rsidR="00244A20">
        <w:softHyphen/>
      </w:r>
      <w:r w:rsidRPr="002E3F6C">
        <w:t>beendigung in diesem Zusammenhang (z.B. gemäß § 648 BGB, sofern</w:t>
      </w:r>
      <w:r>
        <w:t xml:space="preserve"> und soweit einschlägig) bestehen</w:t>
      </w:r>
      <w:r w:rsidRPr="00AF2152">
        <w:t xml:space="preserve"> </w:t>
      </w:r>
      <w:r>
        <w:t>allein</w:t>
      </w:r>
      <w:r w:rsidRPr="00AF2152">
        <w:t xml:space="preserve"> </w:t>
      </w:r>
      <w:r>
        <w:t>gegenüber dem</w:t>
      </w:r>
      <w:r w:rsidRPr="00AF2152">
        <w:t xml:space="preserve"> ausscheidende</w:t>
      </w:r>
      <w:r>
        <w:t>n</w:t>
      </w:r>
      <w:r w:rsidRPr="00AF2152">
        <w:t xml:space="preserve"> Sana-Unternehmen.</w:t>
      </w:r>
    </w:p>
    <w:p w14:paraId="0F91F6A6" w14:textId="77777777" w:rsidR="002E3F6C" w:rsidRPr="00AC268B" w:rsidRDefault="002E3F6C" w:rsidP="002E3F6C">
      <w:pPr>
        <w:pStyle w:val="BLVertrag2"/>
      </w:pPr>
      <w:r w:rsidRPr="004E4220">
        <w:t xml:space="preserve">Die SEL </w:t>
      </w:r>
      <w:r>
        <w:t>als federführender Auftraggeber teilt dem Auftragnehmer unverzüg</w:t>
      </w:r>
      <w:r>
        <w:softHyphen/>
        <w:t>lich mit, wenn eine Abrufberechtigung erloschen ist.</w:t>
      </w:r>
    </w:p>
    <w:p w14:paraId="307C52E6" w14:textId="6DAFEAE2" w:rsidR="004A5D68" w:rsidRPr="00894519" w:rsidRDefault="002E3F6C" w:rsidP="002E3F6C">
      <w:pPr>
        <w:pStyle w:val="BLVertrag2"/>
      </w:pPr>
      <w:r w:rsidRPr="003230C8">
        <w:lastRenderedPageBreak/>
        <w:t xml:space="preserve">Die </w:t>
      </w:r>
      <w:r>
        <w:t>SEL</w:t>
      </w:r>
      <w:r w:rsidRPr="004E4220">
        <w:t xml:space="preserve"> </w:t>
      </w:r>
      <w:r w:rsidRPr="003230C8">
        <w:t xml:space="preserve">ist als </w:t>
      </w:r>
      <w:r w:rsidRPr="00894519">
        <w:t xml:space="preserve">federführender Auftraggeber zur Erweiterung bzw. Ersetzung der Abrufberechtigten in der </w:t>
      </w:r>
      <w:r w:rsidRPr="00894519">
        <w:rPr>
          <w:b/>
        </w:rPr>
        <w:t>Vertragsanlage 3</w:t>
      </w:r>
      <w:r w:rsidRPr="00894519">
        <w:t xml:space="preserve"> berechtigt.</w:t>
      </w:r>
    </w:p>
    <w:p w14:paraId="26C4FE36" w14:textId="2C3DAAF7" w:rsidR="00F03F62" w:rsidRPr="00894519" w:rsidRDefault="00F03F62" w:rsidP="004B09DD">
      <w:pPr>
        <w:pStyle w:val="BLVertrag1"/>
      </w:pPr>
      <w:r w:rsidRPr="00894519">
        <w:t>Leistung</w:t>
      </w:r>
      <w:r w:rsidR="00E457F6" w:rsidRPr="00894519">
        <w:t xml:space="preserve"> und Lieferung</w:t>
      </w:r>
    </w:p>
    <w:p w14:paraId="347E1D3A" w14:textId="1C7068AE" w:rsidR="005E4D00" w:rsidRPr="00894519" w:rsidRDefault="005E4D00" w:rsidP="005E4D00">
      <w:pPr>
        <w:pStyle w:val="BLVertrag2"/>
      </w:pPr>
      <w:r w:rsidRPr="00894519">
        <w:t xml:space="preserve">Der Auftragnehmer ist durch die Erteilung eines Einzelauftrags und der entsprechenden Bestellung durch den Auftraggeber dazu verpflichtet, die Hardware in dem bestellten Umfang an den </w:t>
      </w:r>
      <w:r w:rsidR="004A5D68" w:rsidRPr="00894519">
        <w:t xml:space="preserve">jeweiligen </w:t>
      </w:r>
      <w:r w:rsidRPr="00894519">
        <w:t xml:space="preserve">Auftraggeber </w:t>
      </w:r>
      <w:r w:rsidR="00525A83" w:rsidRPr="00894519">
        <w:t xml:space="preserve">einsatzbereit </w:t>
      </w:r>
      <w:r w:rsidRPr="00894519">
        <w:t>zu liefern und diesem das Eigentum an der Hardware zu verschaffen. Die gelieferte Hardware</w:t>
      </w:r>
      <w:r w:rsidR="00676511" w:rsidRPr="00894519">
        <w:t xml:space="preserve"> inklusive Zubehör </w:t>
      </w:r>
      <w:r w:rsidR="00E457F6" w:rsidRPr="00894519">
        <w:t>hat</w:t>
      </w:r>
      <w:r w:rsidRPr="00894519">
        <w:t xml:space="preserve"> die in </w:t>
      </w:r>
      <w:r w:rsidRPr="00894519">
        <w:rPr>
          <w:b/>
        </w:rPr>
        <w:t>Vertragsanlage </w:t>
      </w:r>
      <w:r w:rsidR="003D031F" w:rsidRPr="00894519">
        <w:rPr>
          <w:b/>
        </w:rPr>
        <w:t>4</w:t>
      </w:r>
      <w:r w:rsidRPr="00894519">
        <w:t xml:space="preserve"> aufgeführten Funktionen</w:t>
      </w:r>
      <w:r w:rsidR="00E457F6" w:rsidRPr="00894519">
        <w:t xml:space="preserve"> und Umfang</w:t>
      </w:r>
      <w:r w:rsidRPr="00894519">
        <w:t xml:space="preserve"> zu enthalten. </w:t>
      </w:r>
    </w:p>
    <w:p w14:paraId="10AA158E" w14:textId="31D0EC40" w:rsidR="00525A83" w:rsidRPr="00894519" w:rsidRDefault="004A5D68" w:rsidP="00525A83">
      <w:pPr>
        <w:pStyle w:val="BLVertrag2"/>
      </w:pPr>
      <w:r w:rsidRPr="00894519">
        <w:t>Der</w:t>
      </w:r>
      <w:r w:rsidR="00525A83" w:rsidRPr="00894519">
        <w:t xml:space="preserve"> Auftragnehmer </w:t>
      </w:r>
      <w:r w:rsidRPr="00894519">
        <w:t xml:space="preserve">ist </w:t>
      </w:r>
      <w:r w:rsidR="00525A83" w:rsidRPr="00894519">
        <w:t xml:space="preserve">verpflichtet, vor Auslieferung der Hardware </w:t>
      </w:r>
      <w:r w:rsidRPr="00894519">
        <w:t>diese mit der in</w:t>
      </w:r>
      <w:r w:rsidR="00525A83" w:rsidRPr="00894519">
        <w:t xml:space="preserve"> </w:t>
      </w:r>
      <w:r w:rsidRPr="00894519">
        <w:rPr>
          <w:b/>
        </w:rPr>
        <w:t xml:space="preserve">Vertragsanlage 4 </w:t>
      </w:r>
      <w:r w:rsidRPr="00894519">
        <w:t>beschriebenen</w:t>
      </w:r>
      <w:r w:rsidRPr="00894519">
        <w:rPr>
          <w:b/>
        </w:rPr>
        <w:t xml:space="preserve"> </w:t>
      </w:r>
      <w:r w:rsidR="00525A83" w:rsidRPr="00894519">
        <w:t xml:space="preserve">Betriebssystemsoftware </w:t>
      </w:r>
      <w:r w:rsidRPr="00894519">
        <w:t>zu bespielen und diese vor Lieferung an den jeweiligen Auftraggeber zu installieren</w:t>
      </w:r>
      <w:r w:rsidR="00525A83" w:rsidRPr="00894519">
        <w:t>. Die Aktivierung der Lizenzen der Betriebssystem</w:t>
      </w:r>
      <w:r w:rsidRPr="00894519">
        <w:softHyphen/>
      </w:r>
      <w:r w:rsidR="00525A83" w:rsidRPr="00894519">
        <w:t>software ist in diesem Zusammenhang nicht von dem Auftrag</w:t>
      </w:r>
      <w:r w:rsidR="0056430D" w:rsidRPr="00894519">
        <w:softHyphen/>
      </w:r>
      <w:r w:rsidR="00525A83" w:rsidRPr="00894519">
        <w:t>nehmer geschuldet und nicht Vertragsbestandteil.</w:t>
      </w:r>
    </w:p>
    <w:p w14:paraId="4383C076" w14:textId="555555BE" w:rsidR="0056430D" w:rsidRPr="00894519" w:rsidRDefault="0056430D" w:rsidP="00BC1A3C">
      <w:pPr>
        <w:pStyle w:val="BLVertrag2"/>
      </w:pPr>
      <w:bookmarkStart w:id="6" w:name="_Ref103857963"/>
      <w:bookmarkEnd w:id="2"/>
      <w:r w:rsidRPr="00894519">
        <w:t xml:space="preserve">Der Auftragnehmer ist verpflichtet, entsprechend den Vorgaben in </w:t>
      </w:r>
      <w:r w:rsidRPr="00894519">
        <w:rPr>
          <w:b/>
        </w:rPr>
        <w:t>Vertragsanlage 4</w:t>
      </w:r>
      <w:r w:rsidRPr="00894519">
        <w:t xml:space="preserve"> telefonischen Support für den Auftraggeber zu den in </w:t>
      </w:r>
      <w:r w:rsidRPr="00894519">
        <w:rPr>
          <w:b/>
        </w:rPr>
        <w:t xml:space="preserve">Vertragsanlage 4 </w:t>
      </w:r>
      <w:r w:rsidRPr="00894519">
        <w:t>genannten Zeiten zu leisten.</w:t>
      </w:r>
    </w:p>
    <w:p w14:paraId="0E22A2F9" w14:textId="3862130E" w:rsidR="00493A6C" w:rsidRPr="003D031F" w:rsidRDefault="008643CC" w:rsidP="00BC1A3C">
      <w:pPr>
        <w:pStyle w:val="BLVertrag2"/>
      </w:pPr>
      <w:r w:rsidRPr="00894519">
        <w:t>Soweit keine anderweitige schriftliche Vereinbarung zwischen den Parteien getroffen wurde,</w:t>
      </w:r>
      <w:r>
        <w:t xml:space="preserve"> beträgt d</w:t>
      </w:r>
      <w:r w:rsidR="002A6D8F" w:rsidRPr="00870C61">
        <w:t xml:space="preserve">ie </w:t>
      </w:r>
      <w:r w:rsidR="002A6D8F" w:rsidRPr="003D031F">
        <w:t xml:space="preserve">maximale Lieferzeit </w:t>
      </w:r>
      <w:r w:rsidR="00BC1A3C" w:rsidRPr="003D031F">
        <w:t xml:space="preserve">für die mittels </w:t>
      </w:r>
      <w:r w:rsidR="00BC1A3C" w:rsidRPr="00E170D5">
        <w:t>Einzelauftrag bestellte</w:t>
      </w:r>
      <w:r w:rsidR="00BF2585" w:rsidRPr="00E170D5">
        <w:t xml:space="preserve"> Hardware </w:t>
      </w:r>
      <w:r w:rsidR="002A6D8F" w:rsidRPr="00E170D5">
        <w:t xml:space="preserve">ab Eingang der Bestellung beim Auftragnehmer </w:t>
      </w:r>
      <w:r w:rsidR="003D031F" w:rsidRPr="00E170D5">
        <w:t>30 Kalendertage</w:t>
      </w:r>
      <w:r w:rsidR="002A6D8F" w:rsidRPr="00E170D5">
        <w:t>, wobei der Tag des Eingangs der Bestellung nicht mitgerechnet wird.</w:t>
      </w:r>
      <w:bookmarkEnd w:id="6"/>
      <w:r w:rsidR="002A6D8F" w:rsidRPr="003D031F">
        <w:t xml:space="preserve"> </w:t>
      </w:r>
    </w:p>
    <w:p w14:paraId="3E7EF3BF" w14:textId="1971C7DD" w:rsidR="00E457F6" w:rsidRDefault="002A42A2" w:rsidP="00E457F6">
      <w:pPr>
        <w:pStyle w:val="BLVertrag2"/>
      </w:pPr>
      <w:r>
        <w:t xml:space="preserve">Die Lieferung der Hardware erfolgt auf Gefahr und Kosten des Auftragnehmers </w:t>
      </w:r>
      <w:r w:rsidR="00BF2585">
        <w:t xml:space="preserve">unmittelbar </w:t>
      </w:r>
      <w:r w:rsidRPr="00BF2585">
        <w:t>an die Standorte des jeweiligen Auftraggebers</w:t>
      </w:r>
      <w:r w:rsidR="00824C4B">
        <w:t xml:space="preserve"> bzw. von diesen im Einzelauftrag genannten Standorte</w:t>
      </w:r>
      <w:r w:rsidRPr="00BF2585">
        <w:t>.</w:t>
      </w:r>
      <w:r>
        <w:t xml:space="preserve"> Die Liefergegenstände sind seitens des Auftrag</w:t>
      </w:r>
      <w:r w:rsidR="00B91653">
        <w:softHyphen/>
      </w:r>
      <w:r>
        <w:t xml:space="preserve">nehmers </w:t>
      </w:r>
      <w:r w:rsidR="00B91653">
        <w:t xml:space="preserve">auf dessen Kosten </w:t>
      </w:r>
      <w:r>
        <w:t>gegen Beschädigungen und Verlust auf dem Transport zu versichern.</w:t>
      </w:r>
      <w:r w:rsidR="00FA3594" w:rsidRPr="00FA3594">
        <w:t xml:space="preserve"> </w:t>
      </w:r>
    </w:p>
    <w:p w14:paraId="7BC086E1" w14:textId="2B35BEFC" w:rsidR="00480B98" w:rsidRPr="00E170D5" w:rsidRDefault="00480B98" w:rsidP="00480B98">
      <w:pPr>
        <w:pStyle w:val="BLVertrag2"/>
      </w:pPr>
      <w:r w:rsidRPr="00E170D5">
        <w:t>Bei Abkündigung von Produkten ist der Auftragnehmer verpflichtet, dies dem Auftraggeber rechtzeitig mitzuteilen und gleichzeitig entsprechende Nachfolgemodelle zum bisherigen Preis des gekündigten Produkts anzubieten. Soweit Nachfolgeprodukte Leistungsänderungen enthalten, die die zum jeweiligen Zeitpunkt bestehenden marktüblichen Leistungen deutlich überschreiten oder unterschreiten, wird der Preis in Abstimmung mit dem Auftraggeber entsprechend angepasst.</w:t>
      </w:r>
    </w:p>
    <w:p w14:paraId="750BBA16" w14:textId="614D48C6" w:rsidR="00FA3594" w:rsidRPr="00894519" w:rsidRDefault="00E457F6" w:rsidP="001D5E64">
      <w:pPr>
        <w:pStyle w:val="BLVertrag2"/>
      </w:pPr>
      <w:r w:rsidRPr="00710156">
        <w:t xml:space="preserve">Ergänzend </w:t>
      </w:r>
      <w:r w:rsidRPr="00894519">
        <w:t>gelten die Regelungen in Ziffer 2 EVB-IT Kauf-AGB.</w:t>
      </w:r>
    </w:p>
    <w:p w14:paraId="1F857527" w14:textId="23137243" w:rsidR="006814ED" w:rsidRPr="00894519" w:rsidRDefault="004A5D68" w:rsidP="006814ED">
      <w:pPr>
        <w:pStyle w:val="BLVertrag1"/>
      </w:pPr>
      <w:bookmarkStart w:id="7" w:name="_Ref104559198"/>
      <w:r w:rsidRPr="00894519">
        <w:t xml:space="preserve">Optional: </w:t>
      </w:r>
      <w:r w:rsidR="006814ED" w:rsidRPr="00894519">
        <w:t>Instandhaltungsleistungen</w:t>
      </w:r>
    </w:p>
    <w:p w14:paraId="224EC9DD" w14:textId="61E2C9B9" w:rsidR="00EE23EB" w:rsidRPr="00894519" w:rsidRDefault="00EE23EB" w:rsidP="004A5D68">
      <w:pPr>
        <w:pStyle w:val="BLVertrag2"/>
      </w:pPr>
      <w:r w:rsidRPr="00894519">
        <w:t xml:space="preserve">Die Instandhaltungsleistungen gemäß </w:t>
      </w:r>
      <w:r w:rsidRPr="00894519">
        <w:rPr>
          <w:b/>
        </w:rPr>
        <w:t xml:space="preserve">Vertragsanlage 4 </w:t>
      </w:r>
      <w:r w:rsidRPr="00894519">
        <w:t>sind</w:t>
      </w:r>
      <w:r w:rsidRPr="00894519">
        <w:rPr>
          <w:b/>
        </w:rPr>
        <w:t xml:space="preserve"> </w:t>
      </w:r>
      <w:r w:rsidRPr="00894519">
        <w:t xml:space="preserve">optionalen Leistungen und werden – sofern gewünscht – von dem jeweiligen Auftraggeber mittels Einzelauftrag beauftragt. In diesem Fall gelten die nachfolgenden Regelungen. </w:t>
      </w:r>
    </w:p>
    <w:p w14:paraId="5DEC0B71" w14:textId="2E15DBBB" w:rsidR="006814ED" w:rsidRPr="00894519" w:rsidRDefault="006814ED" w:rsidP="006814ED">
      <w:pPr>
        <w:pStyle w:val="BLVertrag2"/>
      </w:pPr>
      <w:r w:rsidRPr="00894519">
        <w:t xml:space="preserve">Der Auftragnehmer hat die in der </w:t>
      </w:r>
      <w:r w:rsidRPr="00894519">
        <w:rPr>
          <w:b/>
        </w:rPr>
        <w:t>Vertragsanlage 4</w:t>
      </w:r>
      <w:r w:rsidRPr="00894519">
        <w:t xml:space="preserve"> bzw. den Einzelaufträgen bezeichnete Hardware während der Vertragslaufzeit in einem zum vertrags</w:t>
      </w:r>
      <w:r w:rsidRPr="00894519">
        <w:softHyphen/>
        <w:t xml:space="preserve">gemäßen Gebrauch geeigneten Zustand zu erhalten und erbringt alle </w:t>
      </w:r>
      <w:r w:rsidR="001F7630" w:rsidRPr="00894519">
        <w:t xml:space="preserve">in der </w:t>
      </w:r>
      <w:r w:rsidR="001F7630" w:rsidRPr="00894519">
        <w:rPr>
          <w:b/>
        </w:rPr>
        <w:t>Vertragsanlage 4</w:t>
      </w:r>
      <w:r w:rsidR="001F7630" w:rsidRPr="00894519">
        <w:t xml:space="preserve"> gennannten </w:t>
      </w:r>
      <w:r w:rsidRPr="00894519">
        <w:t>Instandhaltungs- und Instand</w:t>
      </w:r>
      <w:r w:rsidRPr="00894519">
        <w:softHyphen/>
        <w:t>setzungsarbeiten.</w:t>
      </w:r>
      <w:r w:rsidR="004A5D68" w:rsidRPr="00894519">
        <w:t xml:space="preserve"> </w:t>
      </w:r>
    </w:p>
    <w:p w14:paraId="437FE9AF" w14:textId="77777777" w:rsidR="006814ED" w:rsidRPr="00894519" w:rsidRDefault="006814ED" w:rsidP="006814ED">
      <w:pPr>
        <w:pStyle w:val="BLVertrag2"/>
      </w:pPr>
      <w:r w:rsidRPr="00894519">
        <w:t xml:space="preserve">Die Instandhaltung muss die Funktionsfähigkeit der Hardware möglichst unterbrechungsfrei aufrechterhalten und beinhaltet den Austausch defekter, nicht mehr dem aktuell anerkannten Stand der Technik entsprechender oder nicht mehr sicher funktionierender Verschleißteile und Systemkomponenten. </w:t>
      </w:r>
    </w:p>
    <w:p w14:paraId="1D34AD2D" w14:textId="77777777" w:rsidR="006814ED" w:rsidRPr="00E170D5" w:rsidRDefault="006814ED" w:rsidP="006814ED">
      <w:pPr>
        <w:pStyle w:val="BLVertrag2"/>
      </w:pPr>
      <w:r w:rsidRPr="00E170D5">
        <w:t xml:space="preserve">Neue Verschleißteile und Systemkomponenten gehen mit Ablieferung in das Eigentum der Auftraggeber über. Ausgetauschte Verschleißteile und Systemkomponenten gehen in das Eigentum des Auftragnehmers über. </w:t>
      </w:r>
    </w:p>
    <w:p w14:paraId="08E45F95" w14:textId="77777777" w:rsidR="006814ED" w:rsidRPr="00E170D5" w:rsidRDefault="006814ED" w:rsidP="006814ED">
      <w:pPr>
        <w:pStyle w:val="BLVertrag2"/>
      </w:pPr>
      <w:r w:rsidRPr="00E170D5">
        <w:lastRenderedPageBreak/>
        <w:t>Der Auftragnehmer entsorgt ausgetauschte Teile und Systemkomponenten so, dass etwaig auf ihnen befindliche Daten der Auftraggeber unwiederbringlich vernichtet werden. Die vollständige Vernichtung der Daten hat der Auftragnehmer gegenüber dem jeweiligen Auftraggeber auf Verlangen schriftlich zu bestätigen.</w:t>
      </w:r>
    </w:p>
    <w:p w14:paraId="3C338E80" w14:textId="77777777" w:rsidR="006814ED" w:rsidRPr="00894519" w:rsidRDefault="006814ED" w:rsidP="006814ED">
      <w:pPr>
        <w:pStyle w:val="BLVertrag2"/>
      </w:pPr>
      <w:r w:rsidRPr="001F7630">
        <w:t xml:space="preserve">Der jeweilige Auftraggeber meldet dem Auftragnehmer auftretende Fehlfunktionen, System- und/oder Systemkomponentenausfälle und sonstige Probleme der Hardware – nachfolgend </w:t>
      </w:r>
      <w:r w:rsidRPr="00894519">
        <w:t>zusammenfassend „</w:t>
      </w:r>
      <w:r w:rsidRPr="00894519">
        <w:rPr>
          <w:b/>
        </w:rPr>
        <w:t>Störungen</w:t>
      </w:r>
      <w:r w:rsidRPr="00894519">
        <w:t>“ genannt.</w:t>
      </w:r>
    </w:p>
    <w:p w14:paraId="20EEA742" w14:textId="3A0D3536" w:rsidR="006814ED" w:rsidRPr="00894519" w:rsidRDefault="006814ED" w:rsidP="006814ED">
      <w:pPr>
        <w:pStyle w:val="BLVertrag2"/>
      </w:pPr>
      <w:r w:rsidRPr="00894519">
        <w:t xml:space="preserve">Der Auftragnehmer lokalisiert, analysiert und behebt jede Störung innerhalb </w:t>
      </w:r>
      <w:r w:rsidR="001F7630" w:rsidRPr="00894519">
        <w:t xml:space="preserve">des in </w:t>
      </w:r>
      <w:r w:rsidR="001F7630" w:rsidRPr="00894519">
        <w:rPr>
          <w:b/>
        </w:rPr>
        <w:t xml:space="preserve">Vertragsanlage 4 </w:t>
      </w:r>
      <w:r w:rsidR="001F7630" w:rsidRPr="00894519">
        <w:t xml:space="preserve">genannten bzw. – sofern kein Zeitraum festgelegt ist – </w:t>
      </w:r>
      <w:r w:rsidRPr="00894519">
        <w:t>eines angemessenen Zeitraums. Nach Eingang einer Störungsmeldung teilt der Auftragnehmer dem jeweiligen Auftraggeber zudem mit, bis wann die gemeldete Störung voraussichtlich behoben sein wird.</w:t>
      </w:r>
    </w:p>
    <w:p w14:paraId="7E9351E2" w14:textId="77777777" w:rsidR="006814ED" w:rsidRPr="001F7630" w:rsidRDefault="006814ED" w:rsidP="006814ED">
      <w:pPr>
        <w:pStyle w:val="BLVertrag2"/>
      </w:pPr>
      <w:r w:rsidRPr="00894519">
        <w:t>Gestaltet sich die Behebung einer Störung</w:t>
      </w:r>
      <w:r w:rsidRPr="001F7630">
        <w:t xml:space="preserve"> nach deren Analyse als sehr umfangreich, so stellt der Auftragnehmer in Abstimmung mit dem jeweiligen Auftraggeber eine vorläufige Ersatz- oder Umgehungslösung zur Verfügung, damit wesentliche Beeinträchtigungen für den Geschäfts</w:t>
      </w:r>
      <w:r w:rsidRPr="001F7630">
        <w:softHyphen/>
        <w:t>betrieb des Auftraggebers möglichst vermieden werden; vereinbarte Service Levels sowie die Pflicht zur endgültigen Beseitigung der Störung innerhalb eines angemessenen Zeitraums bleiben unberührt.</w:t>
      </w:r>
    </w:p>
    <w:p w14:paraId="74B9532B" w14:textId="77777777" w:rsidR="006814ED" w:rsidRPr="001F7630" w:rsidRDefault="006814ED" w:rsidP="006814ED">
      <w:pPr>
        <w:pStyle w:val="BLVertrag2"/>
      </w:pPr>
      <w:r w:rsidRPr="001F7630">
        <w:t>Von dem Auftragnehmer selbst erkannte oder von dem Hersteller mitgeteilte Störungen der Hardware werden durch den Auftragnehmer in Abstimmung mit dem jeweiligen Auftraggeber proaktiv behoben.</w:t>
      </w:r>
    </w:p>
    <w:p w14:paraId="37FCB1B6" w14:textId="09B5AE92" w:rsidR="006814ED" w:rsidRPr="001F7630" w:rsidRDefault="006814ED" w:rsidP="006814ED">
      <w:pPr>
        <w:pStyle w:val="BLVertrag2"/>
      </w:pPr>
      <w:r w:rsidRPr="001F7630">
        <w:t xml:space="preserve">Leistungsort für die </w:t>
      </w:r>
      <w:r w:rsidR="001F7630">
        <w:t>Instandhaltung</w:t>
      </w:r>
      <w:r w:rsidRPr="001F7630">
        <w:t xml:space="preserve"> der Hardware ist die in dem Einzelauftrag angegebene Betriebsstätte des Auftraggebers</w:t>
      </w:r>
      <w:r w:rsidR="003E4F06">
        <w:t xml:space="preserve"> bzw. der von den Auftraggebern mitgeteilte Standort der Hardware</w:t>
      </w:r>
      <w:r w:rsidRPr="001F7630">
        <w:t xml:space="preserve">. </w:t>
      </w:r>
    </w:p>
    <w:p w14:paraId="743A6948" w14:textId="77777777" w:rsidR="006814ED" w:rsidRPr="003E4F06" w:rsidRDefault="006814ED" w:rsidP="006814ED">
      <w:pPr>
        <w:pStyle w:val="BLVertrag2"/>
      </w:pPr>
      <w:r w:rsidRPr="003E4F06">
        <w:t>Die Lieferungen und Leistungen des Auftragnehmers gemäß den vorgenannten Ziffern sind mit der vereinbarten Vergütung vollständig abgegolten.</w:t>
      </w:r>
    </w:p>
    <w:p w14:paraId="7FE5EB02" w14:textId="20460C84" w:rsidR="006814ED" w:rsidRPr="003E4F06" w:rsidRDefault="006814ED" w:rsidP="006814ED">
      <w:pPr>
        <w:pStyle w:val="BLVertrag2"/>
      </w:pPr>
      <w:r w:rsidRPr="003E4F06">
        <w:t xml:space="preserve">Der Auftragnehmer hat die </w:t>
      </w:r>
      <w:r w:rsidR="003E4F06">
        <w:t>Instandhaltungs</w:t>
      </w:r>
      <w:r w:rsidRPr="003E4F06">
        <w:t xml:space="preserve">arbeiten so zu planen und mit dem jeweiligen Auftraggeber abzustimmen, dass die Nutzung der Hardware durch den Auftraggeber möglichst nicht beeinträchtigt wird. Sind </w:t>
      </w:r>
      <w:r w:rsidR="003E4F06">
        <w:t>Instandhaltungs</w:t>
      </w:r>
      <w:r w:rsidRPr="003E4F06">
        <w:t>arbeiten während üblicher Betriebszeiten der Hardware unvermeidbar, so wird der Auftragnehmer dem jeweiligen Auftraggeber Grund und Ursache dafür mitteilen und mit diesem spätestens eine</w:t>
      </w:r>
      <w:r w:rsidR="003E4F06">
        <w:t> (1) </w:t>
      </w:r>
      <w:r w:rsidRPr="003E4F06">
        <w:t>Woche vor deren Durchführung ein Wartungsfenster vereinbaren.</w:t>
      </w:r>
    </w:p>
    <w:p w14:paraId="3275B5AC" w14:textId="77777777" w:rsidR="006814ED" w:rsidRPr="003E4F06" w:rsidRDefault="006814ED" w:rsidP="006814ED">
      <w:pPr>
        <w:pStyle w:val="BLVertrag2"/>
      </w:pPr>
      <w:r w:rsidRPr="003E4F06">
        <w:t>Ergänzend gelten die Regelungen in den Ziffern 1 und 2 EVB-IT Instandhaltungs-AGB.</w:t>
      </w:r>
    </w:p>
    <w:p w14:paraId="7E421CB6" w14:textId="35C170B8" w:rsidR="00BF6F92" w:rsidRPr="00111042" w:rsidRDefault="00BF6F92" w:rsidP="004B09DD">
      <w:pPr>
        <w:pStyle w:val="BLVertrag1"/>
      </w:pPr>
      <w:r w:rsidRPr="00111042">
        <w:t>Termine und Fristen, Verzug, Arbeitsbehinderung</w:t>
      </w:r>
    </w:p>
    <w:p w14:paraId="49546E33" w14:textId="3AA5F53A" w:rsidR="00BF6F92" w:rsidRDefault="00BF6F92" w:rsidP="00BF6F92">
      <w:pPr>
        <w:pStyle w:val="BLVertrag2"/>
      </w:pPr>
      <w:r>
        <w:t>Die Erbringung der in dem jeweiligen Einzelauftrag vereinbarten Leistungen erfolgt nach dem hierin oder hierzu jeweils vereinbarten Terminplan. Soweit nicht ausdrücklich etwas anderes vereinbart ist, sind die angegebenen Termine und Fristen für die Parteien verbindlich.</w:t>
      </w:r>
    </w:p>
    <w:p w14:paraId="47146C93" w14:textId="1F2B14F3" w:rsidR="00BF6F92" w:rsidRDefault="00BF6F92" w:rsidP="00BF6F92">
      <w:pPr>
        <w:pStyle w:val="BLVertrag2"/>
      </w:pPr>
      <w:bookmarkStart w:id="8" w:name="_Ref223455663"/>
      <w:r>
        <w:t>Die Überschreitung vereinbarter Termine und/oder Fristen bedeutet den Eintritt des Verzugs, ohne dass es einer Mahnung oder sonstigen Leistungsaufforderung durch den jeweiligen Auftrag</w:t>
      </w:r>
      <w:r w:rsidR="00E457F6">
        <w:softHyphen/>
      </w:r>
      <w:r>
        <w:t>geber bedarf. Ist ein Termin bzw. eine Frist nicht vereinbart, kommt der Auftragnehmer in Verzug, wenn der jeweilige Auftraggeber ihm eine angemessene Frist zur Erbringung der Leistung bzw. Erfüllung der Verpflichtung setzt. Verzug tritt nicht ein, wenn der Auftragnehmer die Verzögerung nicht zu vertreten hat.</w:t>
      </w:r>
      <w:bookmarkEnd w:id="8"/>
    </w:p>
    <w:p w14:paraId="75961944" w14:textId="7EBD0817" w:rsidR="00BF6F92" w:rsidRDefault="00BF6F92" w:rsidP="00BF6F92">
      <w:pPr>
        <w:pStyle w:val="BLVertrag2"/>
      </w:pPr>
      <w:bookmarkStart w:id="9" w:name="_Ref104561879"/>
      <w:r>
        <w:t>Sieht sich der Auftragnehmer aus Gründen, die von ihm nicht zu vertreten sind, in der ordnungs</w:t>
      </w:r>
      <w:r w:rsidR="00824C4B">
        <w:softHyphen/>
      </w:r>
      <w:r>
        <w:t>gemäßen Lieferung und/oder Ausführung der Leistungen behindert, wird er dies dem jeweiligen Auftraggeber unverzüglich anzeigen. Dies gilt insbesondere für den Fall, dass vereinbarte Mitwirkungspflichten oder Beistellungen durch den jeweiligen Auftraggeber nach Auffassung des Auftragnehmers nicht ordnungsgemäß erfüllt werden.</w:t>
      </w:r>
      <w:bookmarkEnd w:id="9"/>
      <w:r>
        <w:t xml:space="preserve"> </w:t>
      </w:r>
    </w:p>
    <w:p w14:paraId="1A544C0D" w14:textId="77777777" w:rsidR="00BF6F92" w:rsidRDefault="00BF6F92" w:rsidP="00BF6F92">
      <w:pPr>
        <w:pStyle w:val="BLVertrag2"/>
      </w:pPr>
      <w:bookmarkStart w:id="10" w:name="_Ref104561880"/>
      <w:r>
        <w:lastRenderedPageBreak/>
        <w:t>Der Auftragnehmer wird alle ihm zumutbaren Handlungen vornehmen, um eine Behinderung oder Unterbrechung der Erbringung der Leistungen zu verhindern. Bei Wegfall der hindernden Umstände hat der Auftragnehmer unverzüglich die Erbringung der Leistungen fortzusetzen und den jeweiligen Auftraggeber hiervon zu unterrichten.</w:t>
      </w:r>
      <w:bookmarkEnd w:id="10"/>
    </w:p>
    <w:p w14:paraId="2EF65C6D" w14:textId="0B24AD4F" w:rsidR="00BF6F92" w:rsidRDefault="00BF6F92" w:rsidP="00BF6F92">
      <w:pPr>
        <w:pStyle w:val="BLVertrag2"/>
      </w:pPr>
      <w:r>
        <w:t>Der Auftragnehmer wird den</w:t>
      </w:r>
      <w:r w:rsidRPr="00007C28">
        <w:t xml:space="preserve"> </w:t>
      </w:r>
      <w:r>
        <w:t>jeweiligen Auftraggeber unverzüglich über aus anderen Gründen als nach Ziffern </w:t>
      </w:r>
      <w:r>
        <w:fldChar w:fldCharType="begin"/>
      </w:r>
      <w:r>
        <w:instrText xml:space="preserve"> REF _Ref104561879 \r \h </w:instrText>
      </w:r>
      <w:r>
        <w:fldChar w:fldCharType="separate"/>
      </w:r>
      <w:r w:rsidR="004A5D68">
        <w:t>5.3</w:t>
      </w:r>
      <w:r>
        <w:fldChar w:fldCharType="end"/>
      </w:r>
      <w:r>
        <w:t xml:space="preserve"> und </w:t>
      </w:r>
      <w:r>
        <w:fldChar w:fldCharType="begin"/>
      </w:r>
      <w:r>
        <w:instrText xml:space="preserve"> REF _Ref104561880 \r \h </w:instrText>
      </w:r>
      <w:r>
        <w:fldChar w:fldCharType="separate"/>
      </w:r>
      <w:r w:rsidR="004A5D68">
        <w:t>5.4</w:t>
      </w:r>
      <w:r>
        <w:fldChar w:fldCharType="end"/>
      </w:r>
      <w:r>
        <w:t xml:space="preserve"> drohende oder bereits eingetretene Terminüberschreitungen unter</w:t>
      </w:r>
      <w:r w:rsidR="00676511">
        <w:softHyphen/>
      </w:r>
      <w:r>
        <w:t>richten.</w:t>
      </w:r>
    </w:p>
    <w:p w14:paraId="019A6875" w14:textId="1D54B2A8" w:rsidR="001E52D2" w:rsidRDefault="00BF6F92" w:rsidP="00BF6F92">
      <w:pPr>
        <w:pStyle w:val="BLVertrag2"/>
      </w:pPr>
      <w:r>
        <w:t>Bei Verzögerungen wird der Auftragnehmer in Abstimmung mit dem</w:t>
      </w:r>
      <w:r w:rsidRPr="00007C28">
        <w:t xml:space="preserve"> </w:t>
      </w:r>
      <w:r>
        <w:t>jeweiligen Auftraggeber alle unter Berücksichtigung der Interessen des jeweiligen Auftraggebers notwendigen und dem Auftragnehmer zumutbaren Maßnahmen ergreifen, um die Verzögerung schnellstmöglich aufzuholen</w:t>
      </w:r>
      <w:r w:rsidR="001E52D2">
        <w:t>.</w:t>
      </w:r>
    </w:p>
    <w:p w14:paraId="3C4482F0" w14:textId="53336258" w:rsidR="00BF6F92" w:rsidRDefault="001E52D2" w:rsidP="00A800C4">
      <w:pPr>
        <w:pStyle w:val="BLVertrag2"/>
      </w:pPr>
      <w:r w:rsidRPr="001E52D2">
        <w:t xml:space="preserve">Im Fall des Verzugs gemäß Ziffer </w:t>
      </w:r>
      <w:r>
        <w:fldChar w:fldCharType="begin"/>
      </w:r>
      <w:r>
        <w:instrText xml:space="preserve"> REF _Ref223455663 \r \h </w:instrText>
      </w:r>
      <w:r>
        <w:fldChar w:fldCharType="separate"/>
      </w:r>
      <w:r>
        <w:t>5.2</w:t>
      </w:r>
      <w:r>
        <w:fldChar w:fldCharType="end"/>
      </w:r>
      <w:r>
        <w:t xml:space="preserve"> </w:t>
      </w:r>
      <w:r w:rsidRPr="001E52D2">
        <w:t>ist der jeweilige Auftraggeber berechtigt, für jeden Werktag, an dem sich der Auftragnehmer mit der Einhaltung eines vereinbarten Termins oder einer vereinbarten Frist in Verzug befindet, eine Vertragsstrafe in Höhe von 0,2 % de</w:t>
      </w:r>
      <w:r>
        <w:t xml:space="preserve"> </w:t>
      </w:r>
      <w:r w:rsidRPr="001E52D2">
        <w:t>von dem Verzug betroffenen Leistung zu verlangen</w:t>
      </w:r>
      <w:r w:rsidR="00BF6F92">
        <w:t>.</w:t>
      </w:r>
      <w:r>
        <w:t xml:space="preserve"> </w:t>
      </w:r>
      <w:r w:rsidRPr="001E52D2">
        <w:t xml:space="preserve">Die insgesamt nach dieser Ziffer zu zahlende Vertragsstrafe ist je Einzelauftrag </w:t>
      </w:r>
      <w:r>
        <w:t xml:space="preserve">jedoch </w:t>
      </w:r>
      <w:r w:rsidRPr="001E52D2">
        <w:t>der Höhe nach auf 5 % der Gesamtvergütung des vom Verzug betroffenen Einzelauftrags begrenzt.</w:t>
      </w:r>
      <w:r>
        <w:t xml:space="preserve"> </w:t>
      </w:r>
      <w:r w:rsidRPr="001E52D2">
        <w:t>Die Geltendmachung eines weitergehenden Schadens bleibt unberührt; eine verwirkte Vertragsstrafe ist jedoch auf einen etwaigen Schadensersatzanspruch anzurechnen.</w:t>
      </w:r>
    </w:p>
    <w:bookmarkEnd w:id="7"/>
    <w:p w14:paraId="013C7B5C" w14:textId="458DD9E2" w:rsidR="002A6D8F" w:rsidRPr="006C79B0" w:rsidRDefault="00630022" w:rsidP="004B09DD">
      <w:pPr>
        <w:pStyle w:val="BLVertrag1"/>
      </w:pPr>
      <w:r w:rsidRPr="006C79B0">
        <w:t>Vergütung</w:t>
      </w:r>
    </w:p>
    <w:p w14:paraId="6E997A6D" w14:textId="23093F1E" w:rsidR="00630022" w:rsidRPr="00894519" w:rsidRDefault="00630022" w:rsidP="00BF6F92">
      <w:pPr>
        <w:pStyle w:val="BLVertrag2"/>
        <w:rPr>
          <w:b/>
        </w:rPr>
      </w:pPr>
      <w:r w:rsidRPr="00894519">
        <w:t xml:space="preserve">Die Vergütung ergibt sich aus der </w:t>
      </w:r>
      <w:r w:rsidRPr="00894519">
        <w:rPr>
          <w:b/>
        </w:rPr>
        <w:t>Vertragsanlage</w:t>
      </w:r>
      <w:r w:rsidR="00BF6F92" w:rsidRPr="00894519">
        <w:rPr>
          <w:b/>
        </w:rPr>
        <w:t> </w:t>
      </w:r>
      <w:r w:rsidR="003D031F" w:rsidRPr="00894519">
        <w:rPr>
          <w:b/>
        </w:rPr>
        <w:t>4</w:t>
      </w:r>
      <w:r w:rsidR="004A5D68" w:rsidRPr="00894519">
        <w:rPr>
          <w:b/>
        </w:rPr>
        <w:t xml:space="preserve"> </w:t>
      </w:r>
      <w:r w:rsidR="004A5D68" w:rsidRPr="00894519">
        <w:t>(nachfolgend „</w:t>
      </w:r>
      <w:r w:rsidR="004A5D68" w:rsidRPr="00894519">
        <w:rPr>
          <w:b/>
        </w:rPr>
        <w:t>Vergütung</w:t>
      </w:r>
      <w:r w:rsidR="004A5D68" w:rsidRPr="00894519">
        <w:t>“)</w:t>
      </w:r>
      <w:r w:rsidR="00C03CAA" w:rsidRPr="00894519">
        <w:t>.</w:t>
      </w:r>
    </w:p>
    <w:p w14:paraId="5C565EB0" w14:textId="77777777" w:rsidR="0013327D" w:rsidRPr="00E170D5" w:rsidRDefault="0013327D" w:rsidP="0013327D">
      <w:pPr>
        <w:pStyle w:val="BLVertrag2"/>
      </w:pPr>
      <w:r w:rsidRPr="00894519">
        <w:t>Den Parteien ist bewusst, dass die im Rahmen der Ausschreibung erteilten Fördermittel nur für einen bestimmten Förderzeitraum gewährt werden. Nach Ablauf dieses Förderzeitraums wird der Auftraggeber die vertraglich vereinbarte Vergütung aus Eigenmitteln betreiben. Das Vertrags</w:t>
      </w:r>
      <w:r w:rsidRPr="00894519">
        <w:softHyphen/>
        <w:t>verhältnis nebst allen Anlagen besteht</w:t>
      </w:r>
      <w:r w:rsidRPr="00E170D5">
        <w:t xml:space="preserve"> unabhängig von dem Förderzeitraum weiter fort.</w:t>
      </w:r>
    </w:p>
    <w:p w14:paraId="22941D4A" w14:textId="52D708FD" w:rsidR="00BF6F92" w:rsidRDefault="00BF6F92" w:rsidP="00BF6F92">
      <w:pPr>
        <w:pStyle w:val="BLVertrag2"/>
        <w:numPr>
          <w:ilvl w:val="1"/>
          <w:numId w:val="34"/>
        </w:numPr>
      </w:pPr>
      <w:r>
        <w:t>Der Auftragnehmer übernimmt die Verpflichtung, die Leistungen weiterhin in jeder Hinsicht zu erfüllen, auch wenn zwischen dem jeweiligen Auftraggeber und dem Auftragnehmer Unstimmig</w:t>
      </w:r>
      <w:r>
        <w:softHyphen/>
        <w:t>keiten, insbesondere Streitigkeiten über eine Zahlungsverpflichtung des jeweiligen Auftrag</w:t>
      </w:r>
      <w:r w:rsidR="004B09DD">
        <w:softHyphen/>
      </w:r>
      <w:r>
        <w:t>gebers, bestehen sollten.</w:t>
      </w:r>
    </w:p>
    <w:p w14:paraId="1E80AF0C" w14:textId="129744DB" w:rsidR="004A5D68" w:rsidRPr="004A5D68" w:rsidRDefault="004A5D68" w:rsidP="004A5D68">
      <w:pPr>
        <w:pStyle w:val="BLVertrag2"/>
      </w:pPr>
      <w:r>
        <w:t>Eventuell mit der Leistungserbringung entstehende Reise-, Neben- und/oder Materialkosten des Auftragnehmers sind mit der Vergütung bereits vollumfänglich abgegolten. Dem Auftragnehmer steht kein zusätzlicher Erstattungsanspruch in diesem Zusammenhang zu.</w:t>
      </w:r>
      <w:r w:rsidR="00111B3F">
        <w:t xml:space="preserve"> </w:t>
      </w:r>
      <w:r w:rsidR="00111B3F" w:rsidRPr="00111B3F">
        <w:t>Hiervon abweichend bleiben die Regelungen zu Reisekosten im EVB-IT-Dienstvertrag unberührt.</w:t>
      </w:r>
    </w:p>
    <w:p w14:paraId="41BA6D20" w14:textId="297E700F" w:rsidR="006814ED" w:rsidRPr="0039344A" w:rsidRDefault="006814ED" w:rsidP="006814ED">
      <w:pPr>
        <w:pStyle w:val="BLVertrag2"/>
      </w:pPr>
      <w:r w:rsidRPr="0039344A">
        <w:t xml:space="preserve">Ergänzend </w:t>
      </w:r>
      <w:r>
        <w:t>gelten</w:t>
      </w:r>
      <w:r w:rsidRPr="0039344A">
        <w:t xml:space="preserve"> Ziffer </w:t>
      </w:r>
      <w:r>
        <w:t>4</w:t>
      </w:r>
      <w:r w:rsidRPr="0039344A">
        <w:t xml:space="preserve"> EVB-IT </w:t>
      </w:r>
      <w:r w:rsidRPr="003E4F06">
        <w:t>Kauf-AGB</w:t>
      </w:r>
      <w:r w:rsidR="00196A75">
        <w:t>, Ziffer 9 EVB-IT Dienstleistungs-AGB</w:t>
      </w:r>
      <w:r w:rsidRPr="003E4F06">
        <w:t xml:space="preserve"> sowie Ziffer 10 EVB-IT Instandhaltungs-AGB.</w:t>
      </w:r>
    </w:p>
    <w:p w14:paraId="5DB191CD" w14:textId="13A69BAF" w:rsidR="002A6D8F" w:rsidRPr="00630022" w:rsidRDefault="00630022" w:rsidP="004B09DD">
      <w:pPr>
        <w:pStyle w:val="BLVertrag1"/>
      </w:pPr>
      <w:r>
        <w:t>Mitwirkungs</w:t>
      </w:r>
      <w:r w:rsidR="003E59B0">
        <w:t>obliegenheiten</w:t>
      </w:r>
      <w:r>
        <w:t xml:space="preserve"> de</w:t>
      </w:r>
      <w:r w:rsidR="003E59B0">
        <w:t>s jeweiligen</w:t>
      </w:r>
      <w:r w:rsidR="002A6D8F" w:rsidRPr="00630022">
        <w:t xml:space="preserve"> Auftraggeber</w:t>
      </w:r>
      <w:r w:rsidR="003E59B0">
        <w:t>s</w:t>
      </w:r>
    </w:p>
    <w:p w14:paraId="00335798" w14:textId="28B76104" w:rsidR="002A6D8F" w:rsidRPr="00894519" w:rsidRDefault="002A6D8F" w:rsidP="004E7CFA">
      <w:pPr>
        <w:pStyle w:val="BLVertrag2"/>
      </w:pPr>
      <w:bookmarkStart w:id="11" w:name="_Ref103858516"/>
      <w:r w:rsidRPr="00870C61">
        <w:t xml:space="preserve">Unterlässt der jeweilige </w:t>
      </w:r>
      <w:r w:rsidRPr="00676511">
        <w:t xml:space="preserve">Auftraggeber eine ihm obliegende Mitwirkungshandlung (z.B. Benennung des konkreten Lieferortes) und setzt er dadurch Auftragnehmer außerstande, seine Leistung vertragsgemäß zu erbringen, so hat der Auftragnehmer diesen Umstand sowohl dem jeweiligen </w:t>
      </w:r>
      <w:r w:rsidRPr="004A5D68">
        <w:t xml:space="preserve">Auftraggeber als auch der </w:t>
      </w:r>
      <w:r w:rsidR="008F6512" w:rsidRPr="004A5D68">
        <w:t>SEL</w:t>
      </w:r>
      <w:r w:rsidRPr="004A5D68">
        <w:t xml:space="preserve"> unverzüglich</w:t>
      </w:r>
      <w:r w:rsidRPr="00870C61">
        <w:t xml:space="preserve"> </w:t>
      </w:r>
      <w:r w:rsidR="00BC1A3C">
        <w:t>in Textform</w:t>
      </w:r>
      <w:r w:rsidRPr="00870C61">
        <w:t xml:space="preserve"> (z.B. per E-Mail) anzuzeigen. Holt der jeweilige Auftraggeber die Mitwirkungs</w:t>
      </w:r>
      <w:r w:rsidR="003E59B0">
        <w:t>obliegenheiten</w:t>
      </w:r>
      <w:r w:rsidRPr="00870C61">
        <w:t xml:space="preserve"> nicht innerhalb von zehn</w:t>
      </w:r>
      <w:r w:rsidR="00630022">
        <w:t> (10)</w:t>
      </w:r>
      <w:r w:rsidRPr="00870C61">
        <w:t xml:space="preserve"> </w:t>
      </w:r>
      <w:r w:rsidR="00630022">
        <w:t>Werkt</w:t>
      </w:r>
      <w:r w:rsidRPr="00870C61">
        <w:t xml:space="preserve">agen nach, so kann der </w:t>
      </w:r>
      <w:r w:rsidRPr="00894519">
        <w:t>Auftragnehmer den Einzelauftrag aus wichtigem Grund fristlos kündigen.</w:t>
      </w:r>
      <w:bookmarkEnd w:id="11"/>
    </w:p>
    <w:p w14:paraId="4CB407D5" w14:textId="7F541CD2" w:rsidR="002A6D8F" w:rsidRPr="00894519" w:rsidRDefault="002A6D8F" w:rsidP="004E7CFA">
      <w:pPr>
        <w:pStyle w:val="BLVertrag2"/>
      </w:pPr>
      <w:r w:rsidRPr="00894519">
        <w:t xml:space="preserve">Im Falle der Kündigung des Einzelauftrags wegen unterbliebener </w:t>
      </w:r>
      <w:r w:rsidR="003E59B0" w:rsidRPr="00894519">
        <w:t xml:space="preserve">Mitwirkungsobliegenheiten </w:t>
      </w:r>
      <w:r w:rsidRPr="00894519">
        <w:t xml:space="preserve">des jeweiligen Auftraggebers werden nur bis dahin bewirkte Leistungen des </w:t>
      </w:r>
      <w:r w:rsidR="008F6512" w:rsidRPr="00894519">
        <w:t>Auftragnehmer</w:t>
      </w:r>
      <w:r w:rsidRPr="00894519">
        <w:t xml:space="preserve">s nach den vereinbarten Preisen </w:t>
      </w:r>
      <w:r w:rsidR="00630022" w:rsidRPr="00894519">
        <w:t xml:space="preserve">entsprechend </w:t>
      </w:r>
      <w:r w:rsidR="00630022" w:rsidRPr="00894519">
        <w:rPr>
          <w:b/>
        </w:rPr>
        <w:t>Vertrags</w:t>
      </w:r>
      <w:r w:rsidR="00630022" w:rsidRPr="00894519">
        <w:rPr>
          <w:b/>
        </w:rPr>
        <w:softHyphen/>
        <w:t>anlage </w:t>
      </w:r>
      <w:r w:rsidR="003D031F" w:rsidRPr="00894519">
        <w:rPr>
          <w:b/>
        </w:rPr>
        <w:t>4</w:t>
      </w:r>
      <w:r w:rsidR="00630022" w:rsidRPr="00894519">
        <w:rPr>
          <w:b/>
        </w:rPr>
        <w:t xml:space="preserve"> </w:t>
      </w:r>
      <w:r w:rsidRPr="00894519">
        <w:t>abgerechnet. Zahlungen auf nicht</w:t>
      </w:r>
      <w:r w:rsidR="00630022" w:rsidRPr="00894519">
        <w:softHyphen/>
      </w:r>
      <w:r w:rsidRPr="00894519">
        <w:t xml:space="preserve">erbrachte Leistungen erfolgen nicht. </w:t>
      </w:r>
    </w:p>
    <w:p w14:paraId="2A5609AD" w14:textId="77777777" w:rsidR="006814ED" w:rsidRPr="003E4F06" w:rsidRDefault="006814ED" w:rsidP="006814ED">
      <w:pPr>
        <w:pStyle w:val="BLVertrag2"/>
      </w:pPr>
      <w:r w:rsidRPr="00894519">
        <w:t>Ergänzend gilt für die Instandhaltungsleistungen Ziffer</w:t>
      </w:r>
      <w:r w:rsidRPr="003E4F06">
        <w:t> 12 EVB-IT Instandhaltungs-AGB.</w:t>
      </w:r>
    </w:p>
    <w:p w14:paraId="11B745E8" w14:textId="405DFE03" w:rsidR="002A6D8F" w:rsidRPr="00870C61" w:rsidRDefault="002A6D8F" w:rsidP="004B09DD">
      <w:pPr>
        <w:pStyle w:val="BLVertrag1"/>
      </w:pPr>
      <w:r w:rsidRPr="00870C61">
        <w:lastRenderedPageBreak/>
        <w:t xml:space="preserve">Laufzeit </w:t>
      </w:r>
      <w:r w:rsidR="00271653">
        <w:t xml:space="preserve">und Kündigung </w:t>
      </w:r>
      <w:r w:rsidRPr="00870C61">
        <w:t>der Rahmenvereinbarung</w:t>
      </w:r>
      <w:r w:rsidR="007D58B4">
        <w:t xml:space="preserve"> und der Einzelaufträge</w:t>
      </w:r>
    </w:p>
    <w:p w14:paraId="38FC9411" w14:textId="4048F26C" w:rsidR="0013327D" w:rsidRPr="00447575" w:rsidRDefault="0013327D" w:rsidP="0013327D">
      <w:pPr>
        <w:pStyle w:val="BLVertrag2"/>
      </w:pPr>
      <w:bookmarkStart w:id="12" w:name="_Ref102662416"/>
      <w:r w:rsidRPr="00447575">
        <w:t xml:space="preserve">Die Laufzeit der Rahmenvereinbarung beträgt </w:t>
      </w:r>
      <w:r w:rsidR="008E0F9B" w:rsidRPr="00C317CC">
        <w:t>24</w:t>
      </w:r>
      <w:r w:rsidRPr="00C317CC">
        <w:t> Kalendermonate und beginnt mit de</w:t>
      </w:r>
      <w:r w:rsidR="00676511" w:rsidRPr="00C317CC">
        <w:t>r</w:t>
      </w:r>
      <w:r w:rsidRPr="00C317CC">
        <w:t xml:space="preserve"> 1. </w:t>
      </w:r>
      <w:r w:rsidR="00676511" w:rsidRPr="00C317CC">
        <w:t>Bestellung durch einen Auftraggeber mittels Einzelauftrag</w:t>
      </w:r>
      <w:r w:rsidRPr="00C317CC">
        <w:t xml:space="preserve">. Die ordentliche Kündigung dieser Rahmenvereinbarung ist für beide Parteien in diesem Zeitraum ausgeschlossen. </w:t>
      </w:r>
      <w:r w:rsidR="008E0F9B" w:rsidRPr="00C317CC">
        <w:t>Nach Ablauf der Grundlaufzeit besteht zweimalig eine Verlängerungsoption seitens des Auftraggebers um jeweils 12 Monate. Das Ziehen dieser Option muss mindestens 3 Monate vor Ablauf in Textform (auch E-Mail) dem Auftragnehmer mitgeteilt werden.</w:t>
      </w:r>
      <w:r w:rsidR="008E0F9B" w:rsidRPr="00447575">
        <w:t xml:space="preserve"> </w:t>
      </w:r>
    </w:p>
    <w:p w14:paraId="4CC912A3" w14:textId="77777777" w:rsidR="0013327D" w:rsidRPr="00550393" w:rsidRDefault="0013327D" w:rsidP="0013327D">
      <w:pPr>
        <w:pStyle w:val="BLVertrag2"/>
      </w:pPr>
      <w:r w:rsidRPr="00550393">
        <w:t>Von dem Ende der Laufzeit der Rahmenvereinbarung bleibt die Wirksamkeit eines Einzelauftrags unberührt. Soweit die Rahmenvereinbarung vor dem Ende der Laufzeit eines Einzelauftrags endet, gelten die Regelungen der Rahmenvereinbarung als Bestandteil des Einzelauftrags fort.</w:t>
      </w:r>
    </w:p>
    <w:p w14:paraId="58DCD579" w14:textId="22DC42D0" w:rsidR="0013327D" w:rsidRPr="00550393" w:rsidRDefault="0013327D" w:rsidP="0013327D">
      <w:pPr>
        <w:pStyle w:val="BLVertrag2"/>
      </w:pPr>
      <w:r w:rsidRPr="00550393">
        <w:t xml:space="preserve">Die Laufzeit eines Einzelauftrags ergibt sich aus den darin vereinbarten Regelungen, soweit in der Rahmenvereinbarung nichts Abweichendes geregelt ist. Grundsätzlich hat ein Einzelauftrag eine Laufzeit von </w:t>
      </w:r>
      <w:r w:rsidR="00111B3F">
        <w:t>12</w:t>
      </w:r>
      <w:r w:rsidR="00111B3F" w:rsidRPr="00550393">
        <w:t> </w:t>
      </w:r>
      <w:r w:rsidRPr="00550393">
        <w:t>Kalendermonate</w:t>
      </w:r>
      <w:r w:rsidR="00111B3F">
        <w:t>n</w:t>
      </w:r>
      <w:r w:rsidRPr="00550393">
        <w:t xml:space="preserve"> und beginnt mit </w:t>
      </w:r>
      <w:r w:rsidR="00676511" w:rsidRPr="00550393">
        <w:t>dem Bestellungsdatum</w:t>
      </w:r>
      <w:r w:rsidR="00447575">
        <w:t>; d</w:t>
      </w:r>
      <w:r w:rsidR="00447575" w:rsidRPr="00447575">
        <w:t xml:space="preserve">ie Parteien können </w:t>
      </w:r>
      <w:r w:rsidR="00447575">
        <w:t xml:space="preserve">jedoch </w:t>
      </w:r>
      <w:r w:rsidR="00447575" w:rsidRPr="00447575">
        <w:t xml:space="preserve">im jeweiligen Einzelauftrag einvernehmlich eine abweichende Laufzeit </w:t>
      </w:r>
      <w:proofErr w:type="gramStart"/>
      <w:r w:rsidR="00447575" w:rsidRPr="00447575">
        <w:t>vereinbaren.</w:t>
      </w:r>
      <w:r w:rsidRPr="00550393">
        <w:t>.</w:t>
      </w:r>
      <w:proofErr w:type="gramEnd"/>
      <w:r w:rsidRPr="00550393">
        <w:t xml:space="preserve"> </w:t>
      </w:r>
      <w:r w:rsidR="00447575" w:rsidRPr="00447575">
        <w:t xml:space="preserve"> Der Auftragnehmer wird den Auftraggeber spätestens </w:t>
      </w:r>
      <w:r w:rsidR="00447575">
        <w:t>3</w:t>
      </w:r>
      <w:r w:rsidR="00447575" w:rsidRPr="00447575">
        <w:t xml:space="preserve"> Monate vor Ablauf der jeweiligen Laufzeit schriftlich über das bevorstehende Vertragsende informieren und anfragen, ob seitens des Auftraggebers der Wunsch nach einer Verlängerung besteht. Eine Verlängerung des Einzelauftrags ist nur durch ausdrückliche schriftliche Vereinbarung beider Parteien möglich.</w:t>
      </w:r>
    </w:p>
    <w:p w14:paraId="4B386E6A" w14:textId="5E00867C" w:rsidR="0013327D" w:rsidRDefault="0013327D" w:rsidP="0013327D">
      <w:pPr>
        <w:pStyle w:val="BLVertrag2"/>
      </w:pPr>
      <w:r w:rsidRPr="00870C61">
        <w:t xml:space="preserve">Die Kündigung eines Einzelauftrags führt nicht zur Beendigung </w:t>
      </w:r>
      <w:r w:rsidR="00676511">
        <w:t>der</w:t>
      </w:r>
      <w:r w:rsidRPr="00870C61">
        <w:t xml:space="preserve"> Rahmenvereinbarung.</w:t>
      </w:r>
    </w:p>
    <w:p w14:paraId="4EF0BCD6" w14:textId="77777777" w:rsidR="0013327D" w:rsidRPr="00870C61" w:rsidRDefault="0013327D" w:rsidP="0013327D">
      <w:pPr>
        <w:pStyle w:val="BLVertrag2"/>
        <w:spacing w:after="120"/>
      </w:pPr>
      <w:r w:rsidRPr="00870C61">
        <w:t xml:space="preserve">Das Recht zur Kündigung der Rahmenvereinbarung bzw. des Einzelauftrags aus wichtigem Grund bleibt </w:t>
      </w:r>
      <w:r>
        <w:t>von den vorgenannten Regelungen</w:t>
      </w:r>
      <w:r w:rsidRPr="00870C61">
        <w:t xml:space="preserve"> unberührt. Ein wichtiger Grund, der den Auftraggeber zur Kündigung berechtigt, liegt insbesondere vor, wenn</w:t>
      </w:r>
    </w:p>
    <w:p w14:paraId="04893FE7" w14:textId="5A39CB24" w:rsidR="0013327D" w:rsidRDefault="0013327D" w:rsidP="0013327D">
      <w:pPr>
        <w:pStyle w:val="BLVertrag3"/>
        <w:spacing w:after="120"/>
      </w:pPr>
      <w:r>
        <w:t xml:space="preserve">der Auftragnehmer die in den Ziffern  </w:t>
      </w:r>
      <w:r>
        <w:fldChar w:fldCharType="begin"/>
      </w:r>
      <w:r>
        <w:instrText xml:space="preserve"> REF _Ref102662602 \r \h </w:instrText>
      </w:r>
      <w:r>
        <w:fldChar w:fldCharType="separate"/>
      </w:r>
      <w:r w:rsidR="004A5D68">
        <w:t>16.1</w:t>
      </w:r>
      <w:r>
        <w:fldChar w:fldCharType="end"/>
      </w:r>
      <w:r>
        <w:t xml:space="preserve">- </w:t>
      </w:r>
      <w:r>
        <w:fldChar w:fldCharType="begin"/>
      </w:r>
      <w:r>
        <w:instrText xml:space="preserve"> REF _Ref102662660 \r \h </w:instrText>
      </w:r>
      <w:r>
        <w:fldChar w:fldCharType="separate"/>
      </w:r>
      <w:r w:rsidR="004A5D68">
        <w:t>16.5</w:t>
      </w:r>
      <w:r>
        <w:fldChar w:fldCharType="end"/>
      </w:r>
      <w:r>
        <w:t xml:space="preserve"> auferlegten Pflichten verletzt,</w:t>
      </w:r>
    </w:p>
    <w:p w14:paraId="20653273" w14:textId="77777777" w:rsidR="0013327D" w:rsidRPr="00C24C89" w:rsidRDefault="0013327D" w:rsidP="0013327D">
      <w:pPr>
        <w:pStyle w:val="BLVertrag3"/>
        <w:spacing w:after="120"/>
      </w:pPr>
      <w:r w:rsidRPr="004E7CFA">
        <w:t xml:space="preserve">dem Auftraggeber Umstände bekannt werden, die dazu berechtigt hätten, den </w:t>
      </w:r>
      <w:r>
        <w:t>Auftrag</w:t>
      </w:r>
      <w:r>
        <w:softHyphen/>
        <w:t>nehmer</w:t>
      </w:r>
      <w:r w:rsidRPr="004E7CFA">
        <w:t xml:space="preserve"> aus dem Vergabeverfahren, das zum Abschluss der vorliegenden Rahmen</w:t>
      </w:r>
      <w:r>
        <w:softHyphen/>
      </w:r>
      <w:r w:rsidRPr="004E7CFA">
        <w:t>vereinbarung durchgeführt wurde, auszuschließen, unabhängig davon, wann diese Umstände eingetreten sind,</w:t>
      </w:r>
    </w:p>
    <w:p w14:paraId="654D1BB9" w14:textId="77777777" w:rsidR="0013327D" w:rsidRDefault="0013327D" w:rsidP="0013327D">
      <w:pPr>
        <w:pStyle w:val="BLVertrag3"/>
        <w:spacing w:after="120"/>
      </w:pPr>
      <w:r w:rsidRPr="00913848">
        <w:t xml:space="preserve">der Auftragnehmer gegen wesentliche Pflichten </w:t>
      </w:r>
      <w:r>
        <w:t>des EVB-IT Vertrags, der</w:t>
      </w:r>
      <w:r w:rsidRPr="00913848">
        <w:t xml:space="preserve"> Rahmen</w:t>
      </w:r>
      <w:r>
        <w:softHyphen/>
      </w:r>
      <w:r w:rsidRPr="00913848">
        <w:t>vereinbarung</w:t>
      </w:r>
      <w:r>
        <w:t xml:space="preserve"> bzw. der zugrundeliegenden</w:t>
      </w:r>
      <w:r w:rsidRPr="00913848">
        <w:t xml:space="preserve"> EVB-IT AGB</w:t>
      </w:r>
      <w:r>
        <w:t>,</w:t>
      </w:r>
      <w:r w:rsidRPr="00913848">
        <w:t xml:space="preserve"> </w:t>
      </w:r>
      <w:r w:rsidRPr="00C24C89">
        <w:t xml:space="preserve">z.B. aus </w:t>
      </w:r>
      <w:r w:rsidRPr="004E7CFA">
        <w:t>der Vertraulichkeits- und Geheimhaltung</w:t>
      </w:r>
      <w:r>
        <w:t>svereinbarung, oder des Einzelauftrags verstoßen hat, oder</w:t>
      </w:r>
    </w:p>
    <w:p w14:paraId="5A2D8004" w14:textId="77777777" w:rsidR="0013327D" w:rsidRPr="00271653" w:rsidRDefault="0013327D" w:rsidP="0013327D">
      <w:pPr>
        <w:pStyle w:val="BLVertrag3"/>
      </w:pPr>
      <w:r>
        <w:t>über das Vermögen des Auftragnehmers ein Insolvenzverfahren eröffnet worden ist oder die Eröffnung unmittelbar bevorsteht.</w:t>
      </w:r>
    </w:p>
    <w:p w14:paraId="1E95044E" w14:textId="77777777" w:rsidR="0013327D" w:rsidRDefault="0013327D" w:rsidP="0013327D">
      <w:pPr>
        <w:pStyle w:val="BLVertrag2"/>
      </w:pPr>
      <w:bookmarkStart w:id="13" w:name="_Ref36468235"/>
      <w:r w:rsidRPr="009D1FC0">
        <w:t>Kündigungen bedürfen der Schriftform.</w:t>
      </w:r>
    </w:p>
    <w:p w14:paraId="2014796D" w14:textId="77777777" w:rsidR="003E59B0" w:rsidRPr="004B09DD" w:rsidRDefault="003E59B0" w:rsidP="003E59B0">
      <w:pPr>
        <w:pStyle w:val="BLVertrag1"/>
      </w:pPr>
      <w:bookmarkStart w:id="14" w:name="_Hlk221624328"/>
      <w:bookmarkEnd w:id="13"/>
      <w:r w:rsidRPr="004B09DD">
        <w:t>Freiheit von Rechten Dritter</w:t>
      </w:r>
    </w:p>
    <w:bookmarkEnd w:id="14"/>
    <w:p w14:paraId="4C831573" w14:textId="77777777" w:rsidR="003E59B0" w:rsidRPr="003E4F06" w:rsidRDefault="003E59B0" w:rsidP="003E59B0">
      <w:pPr>
        <w:pStyle w:val="BLVertrag2"/>
      </w:pPr>
      <w:r w:rsidRPr="00870C61">
        <w:t>Der Auftragnehmer haftet dafür, dass die von ihm im Rahmen eines Einzelauftrags erbrachten Leistungen frei von Rechten Dritter (insbesondere Patente, Urheberrechte, Warenzeichen, Gebrauchsmuster und Lizenzen) sind, die eine Nutzung in einer nach dieser Rahmen</w:t>
      </w:r>
      <w:r>
        <w:softHyphen/>
      </w:r>
      <w:r w:rsidRPr="00870C61">
        <w:t xml:space="preserve">vereinbarung </w:t>
      </w:r>
      <w:r>
        <w:t>und/</w:t>
      </w:r>
      <w:r w:rsidRPr="00870C61">
        <w:t xml:space="preserve">oder dem Einzelauftrag vorgesehenen Art und Weise einschränken oder ausschließen. Sofern die dem Auftragnehmer vom Hersteller gewährten Nutzungsrechte davon abweichen, werden die vom Auftragnehmer mit dem Angebot eingereichten Lizenzbedingungen der Hersteller vorrangiger Bestandteil dieser </w:t>
      </w:r>
      <w:r w:rsidRPr="003E4F06">
        <w:t>Rahmenvereinbarung.</w:t>
      </w:r>
    </w:p>
    <w:p w14:paraId="16E3EB7F" w14:textId="37F3282C" w:rsidR="006814ED" w:rsidRPr="003E4F06" w:rsidRDefault="006814ED" w:rsidP="006814ED">
      <w:pPr>
        <w:pStyle w:val="BLVertrag2"/>
      </w:pPr>
      <w:r w:rsidRPr="003E4F06">
        <w:t>Ergänzend hierzu gelten Ziffer 8 EVB-IT Kauf-AGB bzw. Ziffer 14 EVB-IT Instandhaltungs-AGB</w:t>
      </w:r>
      <w:r w:rsidR="00D460B3">
        <w:t xml:space="preserve"> bzw. Ziffer 12 EVB-IT Dienstleistungs-AGB</w:t>
      </w:r>
      <w:r w:rsidRPr="003E4F06">
        <w:t>.</w:t>
      </w:r>
    </w:p>
    <w:p w14:paraId="657EC4C9" w14:textId="50785D19" w:rsidR="003E59B0" w:rsidRDefault="003E59B0" w:rsidP="003E59B0">
      <w:pPr>
        <w:pStyle w:val="BLVertrag1"/>
      </w:pPr>
      <w:r>
        <w:t>Anwendbare Vorschriften, Erlaubnisse, einzuhaltende Normen</w:t>
      </w:r>
    </w:p>
    <w:p w14:paraId="4B5038EC" w14:textId="77777777" w:rsidR="003E59B0" w:rsidRDefault="003E59B0" w:rsidP="003E59B0">
      <w:pPr>
        <w:pStyle w:val="BLVertrag2"/>
      </w:pPr>
      <w:r>
        <w:t>Der Auftragnehmer erbringt die Leistungen unter Beachtung des geltenden Rechts und hält die auf seine Leistungen jeweils anwendbaren gesetzlichen Vorgaben ein.</w:t>
      </w:r>
    </w:p>
    <w:p w14:paraId="5FA490C5" w14:textId="5E240655" w:rsidR="003E59B0" w:rsidRDefault="003E59B0" w:rsidP="003E59B0">
      <w:pPr>
        <w:pStyle w:val="BLVertrag2"/>
      </w:pPr>
      <w:r>
        <w:lastRenderedPageBreak/>
        <w:t xml:space="preserve">Der Auftragnehmer haftet dafür, über die zur Erbringung der Leistungen etwa erforderlichen gesetzlichen oder behördlichen Erlaubnisse zu verfügen und diese Erlaubnisse über die Laufzeit der Erbringung der Leistungen für die jeweiligen Auftraggeber aufrecht zu erhalten. </w:t>
      </w:r>
    </w:p>
    <w:p w14:paraId="4752CA01" w14:textId="628C340A" w:rsidR="003E59B0" w:rsidRDefault="003E59B0" w:rsidP="003E59B0">
      <w:pPr>
        <w:pStyle w:val="BLVertrag2"/>
      </w:pPr>
      <w:r>
        <w:t xml:space="preserve">Der Auftragnehmer </w:t>
      </w:r>
      <w:r w:rsidR="00824C4B">
        <w:t xml:space="preserve">ist verpflichtet, die Leistungen entsprechend dem </w:t>
      </w:r>
      <w:r>
        <w:t>aktuellen Stand der Technik</w:t>
      </w:r>
      <w:r w:rsidR="00824C4B">
        <w:t xml:space="preserve"> zu erbringen. I</w:t>
      </w:r>
      <w:r>
        <w:t>nsbesondere</w:t>
      </w:r>
      <w:r w:rsidR="00824C4B">
        <w:t xml:space="preserve"> ist der Auftragnehmer verpflichtet,</w:t>
      </w:r>
      <w:r>
        <w:t xml:space="preserve"> sämtliche im Zeitpunkt der Erbringung der Leistungen hierfür jeweils einschlägigen technischen und fachlichen Normen (z.B. DIN, ISO, EN)</w:t>
      </w:r>
      <w:r w:rsidRPr="00A205E1">
        <w:t xml:space="preserve"> sowie gegebenenfalls spezifische Bestimmungen, Methoden und Anwend</w:t>
      </w:r>
      <w:r>
        <w:t>ungspraktiken des Auftraggebers</w:t>
      </w:r>
      <w:r w:rsidR="00824C4B">
        <w:t xml:space="preserve"> zu beachten</w:t>
      </w:r>
      <w:r>
        <w:t xml:space="preserve">. </w:t>
      </w:r>
    </w:p>
    <w:p w14:paraId="42A47C9E" w14:textId="182805A6" w:rsidR="006814ED" w:rsidRPr="003E4F06" w:rsidRDefault="006814ED" w:rsidP="006814ED">
      <w:pPr>
        <w:pStyle w:val="BLVertrag2"/>
      </w:pPr>
      <w:r w:rsidRPr="003E4F06">
        <w:t>Ergänzend gelten die entsprechenden Regelungen in den EVB-IT Kauf-AGB</w:t>
      </w:r>
      <w:r w:rsidR="00D460B3">
        <w:t>, EVB-IT Dienstleistungs-AGB</w:t>
      </w:r>
      <w:r w:rsidRPr="003E4F06">
        <w:t xml:space="preserve"> sowie EVB-IT Instandhaltungs-AGB.</w:t>
      </w:r>
    </w:p>
    <w:p w14:paraId="01642DC0" w14:textId="77777777" w:rsidR="006814ED" w:rsidRPr="003E4F06" w:rsidRDefault="006814ED" w:rsidP="006814ED">
      <w:pPr>
        <w:pStyle w:val="BLVertrag1"/>
        <w:spacing w:after="240"/>
      </w:pPr>
      <w:r w:rsidRPr="003E4F06">
        <w:t>Datenschutz und Datensicherheit</w:t>
      </w:r>
    </w:p>
    <w:p w14:paraId="7B3BCD5A" w14:textId="77777777" w:rsidR="006814ED" w:rsidRPr="00611AA3" w:rsidRDefault="006814ED" w:rsidP="006814ED">
      <w:pPr>
        <w:pStyle w:val="BLVertrag2"/>
      </w:pPr>
      <w:r w:rsidRPr="00611AA3">
        <w:t xml:space="preserve">Der </w:t>
      </w:r>
      <w:r>
        <w:t>Auftragnehmer</w:t>
      </w:r>
      <w:r w:rsidRPr="00611AA3">
        <w:t xml:space="preserve"> ist zur Einhaltung aller einschlägigen datenschutzrechtlichen Bestimmungen in der jeweils geltenden Fassung verpflichtet. Er gewährleistet zudem den Datenschutz im Sinne der Vertraulichkeit, Verfügbarkeit, Integrität und Authentizität der Daten.</w:t>
      </w:r>
    </w:p>
    <w:p w14:paraId="4041F526" w14:textId="6D1F0BEC" w:rsidR="006814ED" w:rsidRPr="00C8313F" w:rsidRDefault="006814ED" w:rsidP="006814ED">
      <w:pPr>
        <w:pStyle w:val="BLVertrag2"/>
      </w:pPr>
      <w:r w:rsidRPr="00C8313F">
        <w:t xml:space="preserve">Der Auftragnehmer hat die </w:t>
      </w:r>
      <w:r>
        <w:t xml:space="preserve">den </w:t>
      </w:r>
      <w:r w:rsidRPr="00FC24F7">
        <w:t>Vergabeunterlagen (u.a</w:t>
      </w:r>
      <w:r w:rsidRPr="00894519">
        <w:t>.</w:t>
      </w:r>
      <w:r w:rsidRPr="00894519">
        <w:rPr>
          <w:b/>
        </w:rPr>
        <w:t xml:space="preserve"> Vertragsanlage </w:t>
      </w:r>
      <w:r w:rsidR="003E4F06" w:rsidRPr="00894519">
        <w:rPr>
          <w:b/>
        </w:rPr>
        <w:t>5</w:t>
      </w:r>
      <w:r w:rsidRPr="00894519">
        <w:t>) beschriebenen bzw. geeignete und dem Stand der Technik entsprechende organisatorische und technische Maßnahmen getroffen, um die Verfügbarkeit, Integrität, Authentizität und Vertraulichkeit seiner im Rahmen der Leistungserbringung ein</w:t>
      </w:r>
      <w:r w:rsidRPr="00894519">
        <w:softHyphen/>
        <w:t>gesetzten Informationssysteme, Komponenten und Prozesse und aller vom Auftraggeber über</w:t>
      </w:r>
      <w:r w:rsidRPr="00894519">
        <w:softHyphen/>
        <w:t>lassenen oder sonst zugänglich</w:t>
      </w:r>
      <w:r w:rsidRPr="00C8313F">
        <w:t xml:space="preserve"> gemachten Daten sicherzustellen. Diese Anforderungen gelten auch für die Kommunikation und Zusammenarbeit mit dem Auftraggeber. Bei Verwendung von nicht seinem Zugriff unterliegenden Systemen hat er seinen Vertragspartnern entsprechende Verpflichtungen aufzuerlegen und deren Einhaltung regelmäßig zu überwachen Der Auftragnehmer ist ferner zu regelmäßiger Datensicherung im erforderlichen Umfang verpflichtet.</w:t>
      </w:r>
    </w:p>
    <w:p w14:paraId="3D669722" w14:textId="77777777" w:rsidR="006814ED" w:rsidRDefault="006814ED" w:rsidP="006814ED">
      <w:pPr>
        <w:pStyle w:val="BLVertrag2"/>
      </w:pPr>
      <w:r w:rsidRPr="00611AA3">
        <w:t xml:space="preserve">Der </w:t>
      </w:r>
      <w:r w:rsidRPr="00C8313F">
        <w:t xml:space="preserve">Auftragnehmer </w:t>
      </w:r>
      <w:r w:rsidRPr="00611AA3">
        <w:t>hat alle Mitarbeiter nach den einschlägigen datenschutzrechtlichen Bestimmungen zu belehren und auf die Wahrung der Vertraulichkeit der Daten zu verpflichten.</w:t>
      </w:r>
    </w:p>
    <w:p w14:paraId="23C0D582" w14:textId="77777777" w:rsidR="006814ED" w:rsidRDefault="006814ED" w:rsidP="006814ED">
      <w:pPr>
        <w:pStyle w:val="BLVertrag2"/>
      </w:pPr>
      <w:r>
        <w:t xml:space="preserve">Sofern noch nicht im Rahmen der Vergabeunterlagen erfolgt, </w:t>
      </w:r>
      <w:r w:rsidRPr="00611AA3">
        <w:t>teilt</w:t>
      </w:r>
      <w:r w:rsidRPr="00C522F4">
        <w:t xml:space="preserve"> </w:t>
      </w:r>
      <w:r>
        <w:t>d</w:t>
      </w:r>
      <w:r w:rsidRPr="00611AA3">
        <w:t xml:space="preserve">er </w:t>
      </w:r>
      <w:r w:rsidRPr="00C8313F">
        <w:t xml:space="preserve">Auftragnehmer </w:t>
      </w:r>
      <w:r>
        <w:t xml:space="preserve">dem Auftraggeber </w:t>
      </w:r>
      <w:r w:rsidRPr="00611AA3">
        <w:t xml:space="preserve">auf </w:t>
      </w:r>
      <w:r>
        <w:t>dessen</w:t>
      </w:r>
      <w:r w:rsidRPr="00611AA3">
        <w:t xml:space="preserve"> Verlangen den/die Namen sowie die Kontaktdaten des/der Ansprech</w:t>
      </w:r>
      <w:r>
        <w:softHyphen/>
      </w:r>
      <w:r w:rsidRPr="00611AA3">
        <w:t>partner(s) für Datenschutz und Informationssicherheit mit.</w:t>
      </w:r>
    </w:p>
    <w:p w14:paraId="37CBB41E" w14:textId="77777777" w:rsidR="006814ED" w:rsidRDefault="006814ED" w:rsidP="006814ED">
      <w:pPr>
        <w:pStyle w:val="BLVertrag2"/>
      </w:pPr>
      <w:r w:rsidRPr="00611AA3">
        <w:t xml:space="preserve">Der </w:t>
      </w:r>
      <w:r w:rsidRPr="00C8313F">
        <w:t xml:space="preserve">Auftragnehmer </w:t>
      </w:r>
      <w:r w:rsidRPr="00611AA3">
        <w:t xml:space="preserve">hat </w:t>
      </w:r>
      <w:r>
        <w:t>den Auftraggeber</w:t>
      </w:r>
      <w:r w:rsidRPr="00611AA3">
        <w:t xml:space="preserve"> unverzüglich davon zu unterrichten, wenn Dritte unbefugt oder Behörden Zugang zu Daten </w:t>
      </w:r>
      <w:r>
        <w:t>des Auftraggebers</w:t>
      </w:r>
      <w:r w:rsidRPr="00611AA3">
        <w:t xml:space="preserve"> verlangen oder erlangt bzw. erhalten haben, es sei denn, eine solche Mitteilung ist dem </w:t>
      </w:r>
      <w:r w:rsidRPr="00C8313F">
        <w:t xml:space="preserve">Auftragnehmer </w:t>
      </w:r>
      <w:r w:rsidRPr="00611AA3">
        <w:t xml:space="preserve">gesetzlich oder per bindender Anordnung untersagt. </w:t>
      </w:r>
    </w:p>
    <w:p w14:paraId="1CC9BF36" w14:textId="77777777" w:rsidR="006814ED" w:rsidRPr="00DC273D" w:rsidRDefault="006814ED" w:rsidP="006814ED">
      <w:pPr>
        <w:pStyle w:val="BLVertrag2"/>
      </w:pPr>
      <w:r>
        <w:t xml:space="preserve">Der Auftraggeber ist berechtigt, die Einhaltung der Datensicherheitsanforderungen (i) jederzeit bei anlassbezogenen Fällen sowie (ii) aus sonstigem Grund einmal pro Vertragsjahr nach vorheriger zeitnaher schriftlicher Ankündigung (mindestens zehn (10) Werktage vorher) </w:t>
      </w:r>
      <w:r w:rsidRPr="00DC273D">
        <w:t>im Rahmen der üblichen Geschäftszeiten (</w:t>
      </w:r>
      <w:r>
        <w:t>d.h.</w:t>
      </w:r>
      <w:r w:rsidRPr="00DC273D">
        <w:t xml:space="preserve"> montags bis freitags von 9 bis 17 Uhr) ohne unverhältnismäßige Störung des Betriebsablaufs und unter strikter Geheimhalt</w:t>
      </w:r>
      <w:r>
        <w:t>ung von Betriebs- und Geschäftsgeheimnissen i.</w:t>
      </w:r>
      <w:r w:rsidRPr="00DC273D">
        <w:t>S.v. §</w:t>
      </w:r>
      <w:r>
        <w:t> </w:t>
      </w:r>
      <w:r w:rsidRPr="00DC273D">
        <w:t>2 Nr.</w:t>
      </w:r>
      <w:r>
        <w:t> </w:t>
      </w:r>
      <w:r w:rsidRPr="00DC273D">
        <w:t xml:space="preserve">1 </w:t>
      </w:r>
      <w:proofErr w:type="spellStart"/>
      <w:r w:rsidRPr="00DC273D">
        <w:t>GeschGehG</w:t>
      </w:r>
      <w:proofErr w:type="spellEnd"/>
      <w:r w:rsidRPr="00DC273D">
        <w:t xml:space="preserve"> des </w:t>
      </w:r>
      <w:r>
        <w:t>Auftragnehmer</w:t>
      </w:r>
      <w:r w:rsidRPr="00DC273D">
        <w:t xml:space="preserve"> </w:t>
      </w:r>
      <w:r>
        <w:t>zu überprüfen. Hierzu hat der Auftragnehmer ihm zu seinen üblichen Geschäftszeiten (siehe vorheriger Satz) Zugang zu seinen für die Prüfung relevanten Geschäftsräume (</w:t>
      </w:r>
      <w:r w:rsidRPr="00DC273D">
        <w:t>in denen im Rahmen der Leistungserbringung Daten des Verantwortlichen verarbeitet werden</w:t>
      </w:r>
      <w:r>
        <w:t>, insbesondere den EDV-Einrichtungen), zu gewähren.</w:t>
      </w:r>
    </w:p>
    <w:p w14:paraId="02B94C11" w14:textId="77777777" w:rsidR="006814ED" w:rsidRDefault="006814ED" w:rsidP="006814ED">
      <w:pPr>
        <w:pStyle w:val="BLVertrag2"/>
      </w:pPr>
      <w:r w:rsidRPr="00611AA3">
        <w:t xml:space="preserve">Ändern sich die gesetzlichen oder behördlichen Anforderungen an den Datenschutz während der Vertragslaufzeit, so ist </w:t>
      </w:r>
      <w:r w:rsidRPr="00C8313F">
        <w:t xml:space="preserve">Auftragnehmer </w:t>
      </w:r>
      <w:r w:rsidRPr="00611AA3">
        <w:t xml:space="preserve">verpflichtet, an einer entsprechenden Änderung der mit </w:t>
      </w:r>
      <w:r>
        <w:t>dem Auftraggeber</w:t>
      </w:r>
      <w:r w:rsidRPr="00611AA3">
        <w:t xml:space="preserve"> vereinbarten Datenschutzbestimmungen mitzuwirken und diesbezüglichen Änderungswünschen </w:t>
      </w:r>
      <w:r>
        <w:t>des Auftraggebers</w:t>
      </w:r>
      <w:r w:rsidRPr="00611AA3">
        <w:t xml:space="preserve"> zuzustimmen, es sei denn, dies ist ihm unzumutbar.</w:t>
      </w:r>
    </w:p>
    <w:p w14:paraId="19A7ECAA" w14:textId="03895DC3" w:rsidR="006814ED" w:rsidRDefault="006814ED" w:rsidP="006814ED">
      <w:pPr>
        <w:pStyle w:val="BLVertrag2"/>
      </w:pPr>
      <w:r>
        <w:t xml:space="preserve">Im Übrigen gilt Ziffer 10 EVB-IT </w:t>
      </w:r>
      <w:r w:rsidR="0056430D">
        <w:t>Kauf</w:t>
      </w:r>
      <w:r>
        <w:t>-AGB bzw. Ziffer </w:t>
      </w:r>
      <w:r w:rsidR="0056430D">
        <w:t xml:space="preserve">20 </w:t>
      </w:r>
      <w:r>
        <w:t xml:space="preserve">EVB-IT </w:t>
      </w:r>
      <w:r w:rsidR="0056430D">
        <w:t>Instandhaltungs</w:t>
      </w:r>
      <w:r>
        <w:t>-AGB</w:t>
      </w:r>
      <w:r w:rsidR="00D460B3">
        <w:t xml:space="preserve"> bzw. Ziffer 19 EVB-IT Dienstleistungs-AGB</w:t>
      </w:r>
      <w:r>
        <w:t>.</w:t>
      </w:r>
    </w:p>
    <w:p w14:paraId="2540505F" w14:textId="5D08581C" w:rsidR="003E59B0" w:rsidRPr="00C4646E" w:rsidRDefault="003E59B0" w:rsidP="003E59B0">
      <w:pPr>
        <w:pStyle w:val="BLVertrag1"/>
      </w:pPr>
      <w:r w:rsidRPr="00C4646E">
        <w:lastRenderedPageBreak/>
        <w:t>Haftung des Auftragnehmers</w:t>
      </w:r>
    </w:p>
    <w:p w14:paraId="6F33CA4B" w14:textId="4A56E34D" w:rsidR="0091706E" w:rsidRDefault="003E59B0" w:rsidP="003E59B0">
      <w:pPr>
        <w:numPr>
          <w:ilvl w:val="1"/>
          <w:numId w:val="0"/>
        </w:numPr>
        <w:suppressAutoHyphens/>
        <w:spacing w:before="120" w:after="120"/>
        <w:ind w:left="567"/>
        <w:rPr>
          <w:rFonts w:cs="Arial"/>
          <w:szCs w:val="20"/>
        </w:rPr>
      </w:pPr>
      <w:r w:rsidRPr="00824C4B">
        <w:rPr>
          <w:rFonts w:cs="Arial"/>
          <w:szCs w:val="20"/>
        </w:rPr>
        <w:t xml:space="preserve">Abweichend von den Bestimmungen </w:t>
      </w:r>
      <w:r w:rsidRPr="0056430D">
        <w:rPr>
          <w:rFonts w:cs="Arial"/>
          <w:szCs w:val="20"/>
        </w:rPr>
        <w:t>der Ziffern 9.1 und 9.2 EVB-IT Kauf-AGB</w:t>
      </w:r>
      <w:r w:rsidR="002848CF">
        <w:rPr>
          <w:rFonts w:cs="Arial"/>
          <w:szCs w:val="20"/>
        </w:rPr>
        <w:t xml:space="preserve">, </w:t>
      </w:r>
      <w:r w:rsidR="002848CF" w:rsidRPr="002848CF">
        <w:rPr>
          <w:rFonts w:cs="Arial"/>
          <w:szCs w:val="20"/>
        </w:rPr>
        <w:t>Ziffer 13</w:t>
      </w:r>
      <w:r w:rsidR="002848CF">
        <w:rPr>
          <w:rFonts w:cs="Arial"/>
          <w:szCs w:val="20"/>
        </w:rPr>
        <w:t>.1</w:t>
      </w:r>
      <w:r w:rsidR="002848CF" w:rsidRPr="002848CF">
        <w:rPr>
          <w:rFonts w:cs="Arial"/>
          <w:szCs w:val="20"/>
        </w:rPr>
        <w:t xml:space="preserve"> der EVB-IT-Dienstleistungs-AGB</w:t>
      </w:r>
      <w:r w:rsidR="006814ED" w:rsidRPr="0056430D">
        <w:rPr>
          <w:rFonts w:cs="Arial"/>
          <w:szCs w:val="20"/>
        </w:rPr>
        <w:t xml:space="preserve"> bzw. Ziffer 16.1 </w:t>
      </w:r>
      <w:r w:rsidR="006814ED" w:rsidRPr="0056430D">
        <w:t>EVB-IT Instandhaltungs-AGB</w:t>
      </w:r>
      <w:r w:rsidRPr="0056430D">
        <w:rPr>
          <w:rFonts w:cs="Arial"/>
          <w:szCs w:val="20"/>
        </w:rPr>
        <w:t xml:space="preserve">, wird die Haftung des Auftragnehmers auf den 1,5-fachen des Bruttogesamtauftragswert des jeweiligen Einzelauftrags je Schadensfall begrenzt, beträgt mindestens jedoch die Deckungssumme der </w:t>
      </w:r>
      <w:r w:rsidRPr="00824C4B">
        <w:rPr>
          <w:rFonts w:cs="Arial"/>
          <w:szCs w:val="20"/>
        </w:rPr>
        <w:t>Betriebshaftpflicht pro Schadensfall gemäß Ziffer </w:t>
      </w:r>
      <w:r w:rsidRPr="00824C4B">
        <w:rPr>
          <w:rFonts w:cs="Arial"/>
          <w:szCs w:val="20"/>
        </w:rPr>
        <w:fldChar w:fldCharType="begin"/>
      </w:r>
      <w:r w:rsidRPr="00824C4B">
        <w:rPr>
          <w:rFonts w:cs="Arial"/>
          <w:szCs w:val="20"/>
        </w:rPr>
        <w:instrText xml:space="preserve"> REF _Ref100844956 \r \h  \* MERGEFORMAT </w:instrText>
      </w:r>
      <w:r w:rsidRPr="00824C4B">
        <w:rPr>
          <w:rFonts w:cs="Arial"/>
          <w:szCs w:val="20"/>
        </w:rPr>
      </w:r>
      <w:r w:rsidRPr="00824C4B">
        <w:rPr>
          <w:rFonts w:cs="Arial"/>
          <w:szCs w:val="20"/>
        </w:rPr>
        <w:fldChar w:fldCharType="separate"/>
      </w:r>
      <w:r w:rsidR="004A5D68">
        <w:rPr>
          <w:rFonts w:cs="Arial"/>
          <w:szCs w:val="20"/>
        </w:rPr>
        <w:t>13.1</w:t>
      </w:r>
      <w:r w:rsidRPr="00824C4B">
        <w:rPr>
          <w:rFonts w:cs="Arial"/>
          <w:szCs w:val="20"/>
        </w:rPr>
        <w:fldChar w:fldCharType="end"/>
      </w:r>
      <w:r w:rsidRPr="00824C4B">
        <w:rPr>
          <w:rFonts w:cs="Arial"/>
          <w:szCs w:val="20"/>
        </w:rPr>
        <w:t xml:space="preserve"> je nachdem, welcher Betrag höher ist.</w:t>
      </w:r>
    </w:p>
    <w:p w14:paraId="42C575E9" w14:textId="77777777" w:rsidR="003E59B0" w:rsidRPr="00870C61" w:rsidRDefault="003E59B0" w:rsidP="003E59B0">
      <w:pPr>
        <w:pStyle w:val="BLVertrag1"/>
      </w:pPr>
      <w:bookmarkStart w:id="15" w:name="_Ref102724374"/>
      <w:r w:rsidRPr="00870C61">
        <w:t>Haftpflichtversicherung</w:t>
      </w:r>
      <w:bookmarkEnd w:id="15"/>
    </w:p>
    <w:p w14:paraId="2C49408A" w14:textId="0A2264C8" w:rsidR="003E59B0" w:rsidRPr="00870C61" w:rsidRDefault="003E59B0" w:rsidP="003E59B0">
      <w:pPr>
        <w:pStyle w:val="BLVertrag2"/>
      </w:pPr>
      <w:bookmarkStart w:id="16" w:name="_Ref100844956"/>
      <w:r w:rsidRPr="00870C61">
        <w:t xml:space="preserve">Der Auftragnehmer ist verpflichtet, </w:t>
      </w:r>
      <w:r w:rsidRPr="00CF11E5">
        <w:t>spätestens zehn (10) Kalendertage nach Erteilung des Zuschlages, jedenfalls aber vor Beginn der ersten Leistungserbringung, den Nachweis einer abgeschlossenen marktüblichen Betriebshaftpflichtversicherung mit einer Mindestdeckungs</w:t>
      </w:r>
      <w:r w:rsidRPr="00CF11E5">
        <w:softHyphen/>
        <w:t xml:space="preserve">summe für Sach-, Personen- und Vermögensschäden in Höhe von EUR </w:t>
      </w:r>
      <w:r w:rsidRPr="004B09DD">
        <w:t>5,0 Mio.</w:t>
      </w:r>
      <w:r w:rsidRPr="00CF11E5">
        <w:t xml:space="preserve"> pro Schadensfall, </w:t>
      </w:r>
      <w:r w:rsidR="00882B90">
        <w:t xml:space="preserve">mindestens </w:t>
      </w:r>
      <w:r w:rsidRPr="00CF11E5">
        <w:t>2-fach maximiert pro Versicherungsjahr gegenüber den Auftraggebern zu erbringen. Diese muss etwaige Schäden, die bei der Durchführung</w:t>
      </w:r>
      <w:r w:rsidRPr="00870C61">
        <w:t xml:space="preserve"> der Einzelaufträge</w:t>
      </w:r>
      <w:r>
        <w:t xml:space="preserve"> und der Leistungserbringung</w:t>
      </w:r>
      <w:r w:rsidRPr="00870C61">
        <w:t xml:space="preserve"> entstehen können, abdecken.</w:t>
      </w:r>
      <w:bookmarkEnd w:id="16"/>
    </w:p>
    <w:p w14:paraId="113DC042" w14:textId="77777777" w:rsidR="003E59B0" w:rsidRDefault="003E59B0" w:rsidP="003E59B0">
      <w:pPr>
        <w:pStyle w:val="BLVertrag2"/>
      </w:pPr>
      <w:r w:rsidRPr="00870C61">
        <w:t xml:space="preserve">Der </w:t>
      </w:r>
      <w:r>
        <w:t>Auftragnehmer</w:t>
      </w:r>
      <w:r w:rsidRPr="00870C61">
        <w:t xml:space="preserve"> ist verpflichtet, den Versicherungsschutz mit mindestens den vorgenannten Merkmalen über die gesamte Laufzeit der Rahmenvereinbarung und der auf ihrer Grundlage abgeschlossenen Einzelverträge </w:t>
      </w:r>
      <w:r>
        <w:t>sowie darüber hinaus bis zur Verjährung sämtlicher Mängelansprüche aufrechtzuerhalten</w:t>
      </w:r>
      <w:r w:rsidRPr="00870C61">
        <w:t>.</w:t>
      </w:r>
    </w:p>
    <w:p w14:paraId="258AF5F0" w14:textId="55BECD1F" w:rsidR="00870D13" w:rsidRPr="00550393" w:rsidRDefault="00870D13" w:rsidP="004B09DD">
      <w:pPr>
        <w:pStyle w:val="BLVertrag1"/>
      </w:pPr>
      <w:r w:rsidRPr="00550393">
        <w:t>Information SEL über Erteilung Einzelaufträge</w:t>
      </w:r>
    </w:p>
    <w:p w14:paraId="5F09C237" w14:textId="77777777" w:rsidR="00870D13" w:rsidRPr="00870C61" w:rsidRDefault="00870D13" w:rsidP="00870D13">
      <w:pPr>
        <w:pStyle w:val="BLVertrag2"/>
        <w:numPr>
          <w:ilvl w:val="0"/>
          <w:numId w:val="0"/>
        </w:numPr>
        <w:ind w:left="567"/>
      </w:pPr>
      <w:r w:rsidRPr="00550393">
        <w:t xml:space="preserve">Der Auftragnehmer ist verpflichtet, der SEL mitzuteilen, wenn eines der als Auftraggeber beteiligten Krankenhäuser auf der Grundlage dieser Rahmenvereinbarung einen Einzelauftrag an ihn erteilt hat. Diese Mitteilung ist nach Vorlage der SEL (via </w:t>
      </w:r>
      <w:proofErr w:type="gramStart"/>
      <w:r w:rsidRPr="00550393">
        <w:t>XLS File</w:t>
      </w:r>
      <w:proofErr w:type="gramEnd"/>
      <w:r w:rsidRPr="00550393">
        <w:t>) an das Vergabemanagement der SEL zum Abschluss eines jeweiligen Kalenderquartals zu übersenden. Hierbei sind unter anderem der Name des Auftraggebers, der Inhalt und Umfang des Einzelauftrags sowie die im jeweiligen Quartal abgerechneten Mengen unter Angabe der Rechnungsnummern anzugeben. Auf Basis dieser Meldungen erfolgt das Monitoring der abgerufenen Mengen im Rahmen der Rahmenvereinbarung.</w:t>
      </w:r>
    </w:p>
    <w:p w14:paraId="70DAD00C" w14:textId="77777777" w:rsidR="003E59B0" w:rsidRPr="00870C61" w:rsidRDefault="003E59B0" w:rsidP="003E59B0">
      <w:pPr>
        <w:pStyle w:val="BLVertrag1"/>
      </w:pPr>
      <w:r w:rsidRPr="00870C61">
        <w:t>Ansprechpartner</w:t>
      </w:r>
    </w:p>
    <w:p w14:paraId="156C3F0B" w14:textId="77777777" w:rsidR="003E59B0" w:rsidRPr="00870C61" w:rsidRDefault="003E59B0" w:rsidP="003E59B0">
      <w:pPr>
        <w:pStyle w:val="BLVertrag2"/>
        <w:numPr>
          <w:ilvl w:val="0"/>
          <w:numId w:val="0"/>
        </w:numPr>
        <w:ind w:left="567"/>
      </w:pPr>
      <w:r w:rsidRPr="00870C61">
        <w:t>Der Auftragnehmer und der jeweilige Auftraggeber benennen unverzüglich nach der Erteilung eines Einzelauftrags jeweils eine fachkundige Person (einschließlich deren Kontaktdaten), die während der Durchführung des Einzelauftrags dem anderen Partner als Ansprechpartner zur Verfügung steht und befugt ist, erforderliche Entscheidungen zu treffen oder diese unverzüglich herbeizuführen. Für den Auftragnehmer besteht diese Pflicht nur, soweit dieser den Ansprech</w:t>
      </w:r>
      <w:r>
        <w:softHyphen/>
      </w:r>
      <w:r w:rsidRPr="00870C61">
        <w:t>partner (und dessen Kontaktdaten) nicht bereits in seinem Angebot über den Abschluss des Einzelauftrags angegeben hat.</w:t>
      </w:r>
    </w:p>
    <w:p w14:paraId="06EDDC56" w14:textId="6D6E960F" w:rsidR="002A6D8F" w:rsidRPr="001311CD" w:rsidRDefault="001311CD" w:rsidP="004B09DD">
      <w:pPr>
        <w:pStyle w:val="BLVertrag1"/>
      </w:pPr>
      <w:r>
        <w:t>Einhaltung gesetzlicher Verpflichtungen durch den Auftragnehmer</w:t>
      </w:r>
      <w:bookmarkEnd w:id="12"/>
    </w:p>
    <w:p w14:paraId="7120CF45" w14:textId="498D0B1E" w:rsidR="00D107FA" w:rsidRDefault="00D107FA" w:rsidP="00D107FA">
      <w:pPr>
        <w:pStyle w:val="BLVertrag2"/>
      </w:pPr>
      <w:bookmarkStart w:id="17" w:name="_Ref102662602"/>
      <w:r>
        <w:t>Der Auftragnehmer verpflichtet sich, seinen Arbeitnehmern bei der Ausführung dieser Leistungen solche Arbeitsbedingungen zu gewähren, die mind</w:t>
      </w:r>
      <w:r w:rsidR="00BC1A3C">
        <w:t>estens</w:t>
      </w:r>
      <w:r>
        <w:t xml:space="preserve"> den Vorgaben desjenigen Tarifvertrags entsprechen, an den er aufgrund des Arbeitnehmer-Entsendegesetzes gebunden ist oder der nach dem Tarifvertragsgesetz für allgemein verbindlich erklärt wurde. Dies gilt nur insoweit, als dass tatsächlich eine Bindung an einen Tarifvertrag einschlägig ist.</w:t>
      </w:r>
      <w:bookmarkEnd w:id="17"/>
      <w:r>
        <w:t xml:space="preserve"> </w:t>
      </w:r>
    </w:p>
    <w:p w14:paraId="12BC701F" w14:textId="2BE02BFE" w:rsidR="00D107FA" w:rsidRDefault="00D107FA" w:rsidP="00D107FA">
      <w:pPr>
        <w:pStyle w:val="BLVertrag2"/>
      </w:pPr>
      <w:r>
        <w:t>Der Auftragnehmer verpflichtet sich, seinen Arbeitnehmern den aktuellen gesetzlichen Mindest</w:t>
      </w:r>
      <w:r w:rsidR="004B09DD">
        <w:softHyphen/>
      </w:r>
      <w:r>
        <w:t>lohn gemäß den nachfolgend aufgeführ</w:t>
      </w:r>
      <w:r w:rsidR="0047608B">
        <w:t>ten landesrechtlichen Vorgaben</w:t>
      </w:r>
      <w:r>
        <w:t xml:space="preserve"> zu entrichten. </w:t>
      </w:r>
    </w:p>
    <w:p w14:paraId="62261805" w14:textId="50DDB4E3" w:rsidR="00D107FA" w:rsidRDefault="00D107FA" w:rsidP="00D107FA">
      <w:pPr>
        <w:pStyle w:val="BLVertrag2"/>
      </w:pPr>
      <w:r>
        <w:t>Maßgeblich sind insoweit</w:t>
      </w:r>
      <w:r w:rsidR="001311CD">
        <w:t xml:space="preserve"> insbesondere</w:t>
      </w:r>
      <w:r w:rsidR="00BC1A3C">
        <w:t xml:space="preserve"> die gesetzlichen Regelungen der folgenden Normen:</w:t>
      </w:r>
      <w:r>
        <w:t xml:space="preserve"> §</w:t>
      </w:r>
      <w:r w:rsidR="001311CD">
        <w:t> 4 LTMG BW, Nr. </w:t>
      </w:r>
      <w:r>
        <w:t xml:space="preserve">1.7. </w:t>
      </w:r>
      <w:proofErr w:type="spellStart"/>
      <w:r>
        <w:t>VVöA</w:t>
      </w:r>
      <w:proofErr w:type="spellEnd"/>
      <w:r>
        <w:t xml:space="preserve"> Baye</w:t>
      </w:r>
      <w:r w:rsidR="001311CD">
        <w:t xml:space="preserve">rn, § 6 </w:t>
      </w:r>
      <w:proofErr w:type="spellStart"/>
      <w:r w:rsidR="001311CD">
        <w:t>BbgVergG</w:t>
      </w:r>
      <w:proofErr w:type="spellEnd"/>
      <w:r w:rsidR="001311CD">
        <w:t>, § </w:t>
      </w:r>
      <w:r w:rsidR="0013548A">
        <w:t>3 </w:t>
      </w:r>
      <w:proofErr w:type="spellStart"/>
      <w:r w:rsidR="001311CD">
        <w:t>HmbVgG</w:t>
      </w:r>
      <w:proofErr w:type="spellEnd"/>
      <w:r w:rsidR="001311CD">
        <w:t>, § </w:t>
      </w:r>
      <w:r>
        <w:t>4 HVTG, §</w:t>
      </w:r>
      <w:r w:rsidR="001311CD">
        <w:t> </w:t>
      </w:r>
      <w:r>
        <w:t xml:space="preserve">9 </w:t>
      </w:r>
      <w:proofErr w:type="spellStart"/>
      <w:r>
        <w:t>VgG</w:t>
      </w:r>
      <w:proofErr w:type="spellEnd"/>
      <w:r>
        <w:t xml:space="preserve"> M-V, §</w:t>
      </w:r>
      <w:r w:rsidR="001311CD">
        <w:t> </w:t>
      </w:r>
      <w:r>
        <w:t xml:space="preserve">4 </w:t>
      </w:r>
      <w:proofErr w:type="spellStart"/>
      <w:r>
        <w:t>NTVergG</w:t>
      </w:r>
      <w:proofErr w:type="spellEnd"/>
      <w:r>
        <w:t>, §</w:t>
      </w:r>
      <w:r w:rsidR="001311CD">
        <w:t> </w:t>
      </w:r>
      <w:r>
        <w:t xml:space="preserve">2 </w:t>
      </w:r>
      <w:proofErr w:type="spellStart"/>
      <w:r>
        <w:t>TVgG</w:t>
      </w:r>
      <w:proofErr w:type="spellEnd"/>
      <w:r>
        <w:t xml:space="preserve"> NRW, §</w:t>
      </w:r>
      <w:r w:rsidR="001311CD">
        <w:t> </w:t>
      </w:r>
      <w:r>
        <w:t>3 LTTG, §</w:t>
      </w:r>
      <w:r w:rsidR="001311CD">
        <w:t> </w:t>
      </w:r>
      <w:r>
        <w:t>10 LVG LSA, §</w:t>
      </w:r>
      <w:r w:rsidR="001311CD">
        <w:t> 4 VGSH, § </w:t>
      </w:r>
      <w:r>
        <w:t xml:space="preserve">10 </w:t>
      </w:r>
      <w:proofErr w:type="spellStart"/>
      <w:r>
        <w:t>ThürVgG</w:t>
      </w:r>
      <w:proofErr w:type="spellEnd"/>
      <w:r>
        <w:t>, in Verbindung mit den Bestimmungen des Mindestlohngesetzes (</w:t>
      </w:r>
      <w:r w:rsidRPr="001311CD">
        <w:rPr>
          <w:i/>
        </w:rPr>
        <w:t>MiLoG</w:t>
      </w:r>
      <w:r>
        <w:t>)</w:t>
      </w:r>
      <w:r w:rsidR="00F70E60">
        <w:t xml:space="preserve"> in der jeweils geltenden Fassung</w:t>
      </w:r>
      <w:r>
        <w:t xml:space="preserve">. </w:t>
      </w:r>
    </w:p>
    <w:p w14:paraId="104453F8" w14:textId="162B13F6" w:rsidR="00D107FA" w:rsidRDefault="00D107FA" w:rsidP="00D107FA">
      <w:pPr>
        <w:pStyle w:val="BLVertrag2"/>
      </w:pPr>
      <w:r>
        <w:lastRenderedPageBreak/>
        <w:t>Der Auftragnehmer verpflichtet sich, gemäß §</w:t>
      </w:r>
      <w:r w:rsidR="009C7ABE">
        <w:t> </w:t>
      </w:r>
      <w:r>
        <w:t>7 Abs.</w:t>
      </w:r>
      <w:r w:rsidR="009C7ABE">
        <w:t> </w:t>
      </w:r>
      <w:r>
        <w:t>1 des Allgemeinen Gleichbehandlungs</w:t>
      </w:r>
      <w:r w:rsidR="009C7ABE">
        <w:softHyphen/>
      </w:r>
      <w:r>
        <w:t>gesetzes (</w:t>
      </w:r>
      <w:r w:rsidRPr="001311CD">
        <w:rPr>
          <w:i/>
        </w:rPr>
        <w:t>AGG</w:t>
      </w:r>
      <w:r>
        <w:t>), gemäß §</w:t>
      </w:r>
      <w:r w:rsidR="009C7ABE">
        <w:t> </w:t>
      </w:r>
      <w:r>
        <w:t>3 Abs.</w:t>
      </w:r>
      <w:r w:rsidR="009C7ABE">
        <w:t> </w:t>
      </w:r>
      <w:r>
        <w:t>1 des Entgelttransparenzgesetzes (</w:t>
      </w:r>
      <w:proofErr w:type="spellStart"/>
      <w:r w:rsidRPr="001311CD">
        <w:rPr>
          <w:i/>
        </w:rPr>
        <w:t>EntgTranspG</w:t>
      </w:r>
      <w:proofErr w:type="spellEnd"/>
      <w:r>
        <w:t>) und gemäß §</w:t>
      </w:r>
      <w:r w:rsidR="009C7ABE">
        <w:t> </w:t>
      </w:r>
      <w:r>
        <w:t>2 Nr.</w:t>
      </w:r>
      <w:r w:rsidR="009C7ABE">
        <w:t> </w:t>
      </w:r>
      <w:r>
        <w:t>7 des Arbeitnehmer-Entsendegesetzes (</w:t>
      </w:r>
      <w:r w:rsidRPr="001311CD">
        <w:rPr>
          <w:i/>
        </w:rPr>
        <w:t>AentG</w:t>
      </w:r>
      <w:r>
        <w:t xml:space="preserve">) gleiches Entgelt für Frauen und Männer bei gleicher oder gleichwertiger Arbeit zu bezahlen. </w:t>
      </w:r>
    </w:p>
    <w:p w14:paraId="05311B47" w14:textId="21460287" w:rsidR="00D107FA" w:rsidRDefault="00D107FA" w:rsidP="00090CA2">
      <w:pPr>
        <w:pStyle w:val="BLVertrag2"/>
        <w:spacing w:after="120"/>
      </w:pPr>
      <w:bookmarkStart w:id="18" w:name="_Ref102662612"/>
      <w:r>
        <w:t>Der Auftragnehmer verpflichtet sich, zur Erbringung der Vertragsleistungen keine Waren zu verwenden, die unter Missachtung der in den Kernarbeitsnormen der Internationalen Arbeitsorganisation (</w:t>
      </w:r>
      <w:r w:rsidRPr="00BC1A3C">
        <w:rPr>
          <w:i/>
        </w:rPr>
        <w:t>ILO</w:t>
      </w:r>
      <w:r>
        <w:t>) festgelegten Mindeststandards gewonnen oder hergestellt worden sind.</w:t>
      </w:r>
      <w:bookmarkEnd w:id="18"/>
      <w:r>
        <w:t xml:space="preserve"> </w:t>
      </w:r>
      <w:bookmarkStart w:id="19" w:name="_Ref102662660"/>
      <w:r>
        <w:t>Die Mindeststandards ergeben sich aus:</w:t>
      </w:r>
      <w:bookmarkEnd w:id="19"/>
      <w:r>
        <w:t xml:space="preserve"> </w:t>
      </w:r>
    </w:p>
    <w:p w14:paraId="47F028E4" w14:textId="77777777" w:rsidR="00D107FA" w:rsidRDefault="00D107FA" w:rsidP="00F70E60">
      <w:pPr>
        <w:pStyle w:val="BLVertrag3"/>
        <w:spacing w:after="120"/>
      </w:pPr>
      <w:r>
        <w:t xml:space="preserve">dem Übereinkommen Nr. 29 über Zwangs- oder Pflichtarbeit vom 28. Juni 1930 (BGBl. 1956 II S. 640, 641), </w:t>
      </w:r>
    </w:p>
    <w:p w14:paraId="635D9236" w14:textId="77777777" w:rsidR="00D107FA" w:rsidRDefault="00D107FA" w:rsidP="00F70E60">
      <w:pPr>
        <w:pStyle w:val="BLVertrag3"/>
        <w:spacing w:after="120"/>
      </w:pPr>
      <w:r>
        <w:t xml:space="preserve">dem Übereinkommen Nr. 87 über die Vereinigungsfreiheit und den Schutz des Vereinigungs-rechtes vom 9. Juli 1948 (BGBl. 1956 II S. 2072, 2073), </w:t>
      </w:r>
    </w:p>
    <w:p w14:paraId="17BF043A" w14:textId="77777777" w:rsidR="00D107FA" w:rsidRDefault="00D107FA" w:rsidP="00F70E60">
      <w:pPr>
        <w:pStyle w:val="BLVertrag3"/>
        <w:spacing w:after="120"/>
      </w:pPr>
      <w:r>
        <w:t xml:space="preserve">dem Übereinkommen Nr. 98 über die Anwendung der Grundsätze des Vereinigungsrechtes und des Rechtes zu Kollektivverhandlungen vom 1. Juli 1949 (BGBl. 1955 II S. 1122, 1123), </w:t>
      </w:r>
    </w:p>
    <w:p w14:paraId="1611DA0C" w14:textId="77777777" w:rsidR="00D107FA" w:rsidRDefault="00D107FA" w:rsidP="00F70E60">
      <w:pPr>
        <w:pStyle w:val="BLVertrag3"/>
        <w:spacing w:after="120"/>
      </w:pPr>
      <w:r>
        <w:t xml:space="preserve">dem Übereinkommen Nr. 100 über die Gleichheit des Entgelts männlicher und weiblicher Arbeitskräfte für gleichwertige Arbeit vom 29. Juni 1951 (BGBl. 1956 II S. 23, 24), </w:t>
      </w:r>
    </w:p>
    <w:p w14:paraId="45E6C1F2" w14:textId="77777777" w:rsidR="00D107FA" w:rsidRDefault="00D107FA" w:rsidP="00F70E60">
      <w:pPr>
        <w:pStyle w:val="BLVertrag3"/>
        <w:spacing w:after="120"/>
      </w:pPr>
      <w:r>
        <w:t xml:space="preserve">dem Übereinkommen Nr. 105 über die Abschaffung der Zwangsarbeit vom 25. Juni 1957 (BGBl. 1959 II S. 441, 442), </w:t>
      </w:r>
    </w:p>
    <w:p w14:paraId="40AB349C" w14:textId="77777777" w:rsidR="00D107FA" w:rsidRDefault="00D107FA" w:rsidP="00F70E60">
      <w:pPr>
        <w:pStyle w:val="BLVertrag3"/>
        <w:spacing w:after="120"/>
      </w:pPr>
      <w:r>
        <w:t xml:space="preserve">dem Übereinkommen Nr. 111 über die Diskriminierung in Beschäftigung und Beruf vom 25. Juni 1958 (BGBl. 1961 II S. 97, 98), </w:t>
      </w:r>
    </w:p>
    <w:p w14:paraId="030E1A65" w14:textId="77777777" w:rsidR="00D107FA" w:rsidRDefault="00D107FA" w:rsidP="00F70E60">
      <w:pPr>
        <w:pStyle w:val="BLVertrag3"/>
        <w:spacing w:after="120"/>
      </w:pPr>
      <w:r>
        <w:t xml:space="preserve">dem Übereinkommen Nr. 138 über das Mindestalter für die Zulassung zur Beschäftigung vom 26. Juni 1973 (BGBl. 1976 II S. 201, 202), </w:t>
      </w:r>
    </w:p>
    <w:p w14:paraId="4F174060" w14:textId="77777777" w:rsidR="00D107FA" w:rsidRDefault="00D107FA" w:rsidP="00F70E60">
      <w:pPr>
        <w:pStyle w:val="BLVertrag3"/>
        <w:spacing w:after="120"/>
      </w:pPr>
      <w:r>
        <w:t xml:space="preserve">dem Übereinkommen Nr. 182 über das Verbot und unverzügliche Maßnahmen zur Beseitigung der schlimmsten Formen der Kinderarbeit vom 17. Juni 1999 (BGBl. 2001 II S. 1290, 1291) </w:t>
      </w:r>
    </w:p>
    <w:p w14:paraId="4A0D78BF" w14:textId="77777777" w:rsidR="00D107FA" w:rsidRDefault="00D107FA" w:rsidP="00F70E60">
      <w:pPr>
        <w:pStyle w:val="BLVertrag2"/>
        <w:numPr>
          <w:ilvl w:val="0"/>
          <w:numId w:val="0"/>
        </w:numPr>
        <w:ind w:left="567"/>
      </w:pPr>
      <w:r>
        <w:t xml:space="preserve">in der jeweils geltenden Fassung. </w:t>
      </w:r>
    </w:p>
    <w:p w14:paraId="51E6931C" w14:textId="3675973A" w:rsidR="00F70E60" w:rsidRDefault="00F70E60" w:rsidP="00F70E60">
      <w:pPr>
        <w:pStyle w:val="BLVertrag2"/>
      </w:pPr>
      <w:r>
        <w:t xml:space="preserve">Der </w:t>
      </w:r>
      <w:r w:rsidR="00BF6F92">
        <w:t>Auftragnehmer</w:t>
      </w:r>
      <w:r>
        <w:t xml:space="preserve"> verpflichtet sich sicherzustellen, dass die in </w:t>
      </w:r>
      <w:r w:rsidRPr="00355E30">
        <w:t xml:space="preserve">Ziffern  </w:t>
      </w:r>
      <w:r w:rsidRPr="00355E30">
        <w:fldChar w:fldCharType="begin"/>
      </w:r>
      <w:r w:rsidRPr="00355E30">
        <w:instrText xml:space="preserve"> REF _Ref102662602 \r \h </w:instrText>
      </w:r>
      <w:r w:rsidR="0047608B" w:rsidRPr="00355E30">
        <w:instrText xml:space="preserve"> \* MERGEFORMAT </w:instrText>
      </w:r>
      <w:r w:rsidRPr="00355E30">
        <w:fldChar w:fldCharType="separate"/>
      </w:r>
      <w:r w:rsidR="004A5D68">
        <w:t>16.1</w:t>
      </w:r>
      <w:r w:rsidRPr="00355E30">
        <w:fldChar w:fldCharType="end"/>
      </w:r>
      <w:r w:rsidRPr="00355E30">
        <w:t xml:space="preserve">- </w:t>
      </w:r>
      <w:r w:rsidRPr="00355E30">
        <w:fldChar w:fldCharType="begin"/>
      </w:r>
      <w:r w:rsidRPr="00355E30">
        <w:instrText xml:space="preserve"> REF _Ref102662660 \r \h </w:instrText>
      </w:r>
      <w:r w:rsidR="0047608B" w:rsidRPr="00355E30">
        <w:instrText xml:space="preserve"> \* MERGEFORMAT </w:instrText>
      </w:r>
      <w:r w:rsidRPr="00355E30">
        <w:fldChar w:fldCharType="separate"/>
      </w:r>
      <w:r w:rsidR="004A5D68">
        <w:t>16.5</w:t>
      </w:r>
      <w:r w:rsidRPr="00355E30">
        <w:fldChar w:fldCharType="end"/>
      </w:r>
      <w:r>
        <w:t xml:space="preserve"> auferlegten Pflichten auch von sämtlichen Nachunternehmen und Verleihern von Arbeitnehmern eingehalten werden. </w:t>
      </w:r>
    </w:p>
    <w:p w14:paraId="3DE61FA6" w14:textId="09D9EDB5" w:rsidR="00D107FA" w:rsidRDefault="00D107FA" w:rsidP="00BC1A3C">
      <w:pPr>
        <w:pStyle w:val="BLVertrag2"/>
      </w:pPr>
      <w:r>
        <w:t xml:space="preserve">Der Auftragnehmer verpflichtet sich, dem Auftraggeber die Durchführung von Kontrollen zu gewährleisten, um die Einhaltung der dem Auftragnehmer nach den </w:t>
      </w:r>
      <w:r w:rsidR="00F70E60">
        <w:t xml:space="preserve">in Ziffern  </w:t>
      </w:r>
      <w:r w:rsidR="00F70E60">
        <w:fldChar w:fldCharType="begin"/>
      </w:r>
      <w:r w:rsidR="00F70E60">
        <w:instrText xml:space="preserve"> REF _Ref102662602 \r \h </w:instrText>
      </w:r>
      <w:r w:rsidR="00F70E60">
        <w:fldChar w:fldCharType="separate"/>
      </w:r>
      <w:r w:rsidR="004A5D68">
        <w:t>16.1</w:t>
      </w:r>
      <w:r w:rsidR="00F70E60">
        <w:fldChar w:fldCharType="end"/>
      </w:r>
      <w:r w:rsidR="00F70E60">
        <w:t xml:space="preserve">- </w:t>
      </w:r>
      <w:r w:rsidR="00F70E60">
        <w:fldChar w:fldCharType="begin"/>
      </w:r>
      <w:r w:rsidR="00F70E60">
        <w:instrText xml:space="preserve"> REF _Ref102662660 \r \h </w:instrText>
      </w:r>
      <w:r w:rsidR="00F70E60">
        <w:fldChar w:fldCharType="separate"/>
      </w:r>
      <w:r w:rsidR="004A5D68">
        <w:t>16.5</w:t>
      </w:r>
      <w:r w:rsidR="00F70E60">
        <w:fldChar w:fldCharType="end"/>
      </w:r>
      <w:r w:rsidR="00F70E60">
        <w:t xml:space="preserve"> auferlegten Pflichten </w:t>
      </w:r>
      <w:r>
        <w:t>zu überprüfen. Zu diesem Zweck legt der Auftragnehmer dem Auftraggeber auf dessen Verlangen hin die Entgeltabrechnungen</w:t>
      </w:r>
      <w:r w:rsidR="00F70E60">
        <w:t xml:space="preserve"> von Mitarbeitern</w:t>
      </w:r>
      <w:r>
        <w:t xml:space="preserve"> des Auftragnehmers und der Nachunternehmer sowie die Unterlagen über die Abführung von Steuern und Sozial</w:t>
      </w:r>
      <w:r w:rsidR="00F70E60">
        <w:softHyphen/>
      </w:r>
      <w:r>
        <w:t>versicherungsbeiträgen und die zwischen Auftragnehmer und Nachunternehmer abgeschlossenen Werkverträge</w:t>
      </w:r>
      <w:r w:rsidR="00BC1A3C">
        <w:t xml:space="preserve"> auf Anfrage des Auftraggebers unverzüglich</w:t>
      </w:r>
      <w:r>
        <w:t xml:space="preserve"> vor.</w:t>
      </w:r>
      <w:r w:rsidR="00BC1A3C">
        <w:t xml:space="preserve"> </w:t>
      </w:r>
      <w:r>
        <w:t>Der Auftrag</w:t>
      </w:r>
      <w:r w:rsidR="00BC1A3C">
        <w:softHyphen/>
      </w:r>
      <w:r>
        <w:t xml:space="preserve">nehmer verpflichtet sich, dem Auftraggeber ein entsprechendes Auskunfts- und Prüfrecht bei der Beauftragung von Nachunternehmern und von Verleihern von Arbeitskräften einzuräumen. </w:t>
      </w:r>
    </w:p>
    <w:p w14:paraId="4E9C4FE9" w14:textId="7863F4D3" w:rsidR="00D107FA" w:rsidRDefault="00D107FA" w:rsidP="0013548A">
      <w:pPr>
        <w:pStyle w:val="BLVertrag2"/>
      </w:pPr>
      <w:r>
        <w:t>Der Auftragnehmer verpflichtet sich, für jeden Fall der Verletzung der in den</w:t>
      </w:r>
      <w:r w:rsidR="00F70E60">
        <w:t xml:space="preserve"> in Ziffern  </w:t>
      </w:r>
      <w:r w:rsidR="00F70E60">
        <w:fldChar w:fldCharType="begin"/>
      </w:r>
      <w:r w:rsidR="00F70E60">
        <w:instrText xml:space="preserve"> REF _Ref102662602 \r \h </w:instrText>
      </w:r>
      <w:r w:rsidR="00F70E60">
        <w:fldChar w:fldCharType="separate"/>
      </w:r>
      <w:r w:rsidR="004A5D68">
        <w:t>16.1</w:t>
      </w:r>
      <w:r w:rsidR="00F70E60">
        <w:fldChar w:fldCharType="end"/>
      </w:r>
      <w:r w:rsidR="00F70E60">
        <w:t xml:space="preserve">- </w:t>
      </w:r>
      <w:r w:rsidR="00F70E60">
        <w:fldChar w:fldCharType="begin"/>
      </w:r>
      <w:r w:rsidR="00F70E60">
        <w:instrText xml:space="preserve"> REF _Ref102662660 \r \h </w:instrText>
      </w:r>
      <w:r w:rsidR="00F70E60">
        <w:fldChar w:fldCharType="separate"/>
      </w:r>
      <w:r w:rsidR="004A5D68">
        <w:t>16.5</w:t>
      </w:r>
      <w:r w:rsidR="00F70E60">
        <w:fldChar w:fldCharType="end"/>
      </w:r>
      <w:r w:rsidR="00F70E60">
        <w:t xml:space="preserve"> auferlegten Pflichten</w:t>
      </w:r>
      <w:r>
        <w:t xml:space="preserve"> eine Vertragsstrafe in Höhe von 0,2</w:t>
      </w:r>
      <w:r w:rsidR="00F70E60">
        <w:t> </w:t>
      </w:r>
      <w:r>
        <w:t>% des Netto-Auftragswerts, bei mehreren Verstößen zusammen bis zu einer Höhe von 5</w:t>
      </w:r>
      <w:r w:rsidR="00F70E60">
        <w:t> </w:t>
      </w:r>
      <w:r>
        <w:t>% des Netto-Auftragswerts, zu zahlen. Etwaige sonstige Ansprüche der Auftraggeber gegen den Auftragnehmer bleiben hiervon unberührt</w:t>
      </w:r>
      <w:r w:rsidR="004B09DD">
        <w:t>.</w:t>
      </w:r>
    </w:p>
    <w:p w14:paraId="1AC8B6F7" w14:textId="7F78413C" w:rsidR="00F70E60" w:rsidRPr="00F70E60" w:rsidRDefault="00F70E60" w:rsidP="004B09DD">
      <w:pPr>
        <w:pStyle w:val="BLVertrag1"/>
      </w:pPr>
      <w:r>
        <w:t>Sonstiges</w:t>
      </w:r>
    </w:p>
    <w:p w14:paraId="1DAF541C" w14:textId="1C6FF4FA" w:rsidR="008643CC" w:rsidRDefault="008643CC" w:rsidP="008643CC">
      <w:pPr>
        <w:pStyle w:val="BLVertrag2"/>
      </w:pPr>
      <w:r>
        <w:t xml:space="preserve">Die Parteien dürfen Rechte und Pflichten aus </w:t>
      </w:r>
      <w:r w:rsidR="005A4FFB">
        <w:t>dem EVB-IT Vertrag,</w:t>
      </w:r>
      <w:r w:rsidR="005A4FFB" w:rsidRPr="006C79B0">
        <w:t xml:space="preserve"> </w:t>
      </w:r>
      <w:r>
        <w:t>de</w:t>
      </w:r>
      <w:r w:rsidR="00BC1A3C">
        <w:t>r</w:t>
      </w:r>
      <w:r>
        <w:t xml:space="preserve"> </w:t>
      </w:r>
      <w:r w:rsidR="00BC1A3C" w:rsidRPr="006C79B0">
        <w:t>Rahmenvereinbarung</w:t>
      </w:r>
      <w:r w:rsidR="005A4FFB">
        <w:t xml:space="preserve"> und/oder dem Einzelauftrag </w:t>
      </w:r>
      <w:r>
        <w:t>nur mit vorheriger schriftlicher Zustimmung der jeweils anderen Partei ganz oder teilweise abtreten.</w:t>
      </w:r>
    </w:p>
    <w:p w14:paraId="6EFCC8FD" w14:textId="466BC7D4" w:rsidR="002A6D8F" w:rsidRPr="00870C61" w:rsidRDefault="002A6D8F" w:rsidP="004E7CFA">
      <w:pPr>
        <w:pStyle w:val="BLVertrag2"/>
      </w:pPr>
      <w:r w:rsidRPr="00870C61">
        <w:t>Vertragssprache sowie Sprache zur Kommunikation in den Einzelaufträgen ist Deutsch.</w:t>
      </w:r>
    </w:p>
    <w:p w14:paraId="05A708B8" w14:textId="77777777" w:rsidR="002A6D8F" w:rsidRPr="00870C61" w:rsidRDefault="002A6D8F" w:rsidP="004E7CFA">
      <w:pPr>
        <w:pStyle w:val="BLVertrag2"/>
      </w:pPr>
      <w:r w:rsidRPr="00870C61">
        <w:lastRenderedPageBreak/>
        <w:t>Gerichtsstand für Rechtsstreitigkeiten im Zusammenhang mit dieser Rahmenvereinbarung und/oder den jeweiligen Einzelverträgen ist der Sitz des jeweiligen Auftraggebers.</w:t>
      </w:r>
    </w:p>
    <w:p w14:paraId="47DF7EE9" w14:textId="00096964" w:rsidR="008643CC" w:rsidRPr="006C79B0" w:rsidRDefault="008643CC" w:rsidP="008643CC">
      <w:pPr>
        <w:pStyle w:val="BLVertrag2"/>
      </w:pPr>
      <w:r w:rsidRPr="006C79B0">
        <w:t>Änderungen und Ergänzungen der Rahmenvereinbarung einschließlich etwaiger Anlagen bedürfen der Schriftform; dies gilt auch für die Änderung des Schriftformerfordernisses selbst. Die zwischen den Parteien vereinbarte Schriftform (i) gilt auch für die Abgabe einseitiger, rechts</w:t>
      </w:r>
      <w:r w:rsidR="004B09DD">
        <w:softHyphen/>
      </w:r>
      <w:r w:rsidRPr="006C79B0">
        <w:t>gestaltender bzw. d</w:t>
      </w:r>
      <w:r w:rsidR="00BC1A3C">
        <w:t>i</w:t>
      </w:r>
      <w:r w:rsidRPr="006C79B0">
        <w:t xml:space="preserve">e </w:t>
      </w:r>
      <w:r w:rsidR="00BC1A3C" w:rsidRPr="006C79B0">
        <w:t xml:space="preserve">Rahmenvereinbarung </w:t>
      </w:r>
      <w:r w:rsidRPr="006C79B0">
        <w:t>ändernder Erklärungen und (ii) umfasst Erklärungen/</w:t>
      </w:r>
      <w:r w:rsidR="004B09DD">
        <w:t xml:space="preserve"> </w:t>
      </w:r>
      <w:r w:rsidRPr="006C79B0">
        <w:t xml:space="preserve">Dokumente unter Verwendung gescannter Unterschriften sowie die Abgabe bzw. den Austausch von Erklärungen mittels Post, Telefax oder E-Mail unter Verwendung von Dokumenten, die im Original unterzeichnet und dann eingelesen/ gescannt oder von vornherein mit gescannter Unterschrift oder einer elektronischen Signatur (etwa durch Verwendung von </w:t>
      </w:r>
      <w:proofErr w:type="spellStart"/>
      <w:r w:rsidRPr="006C79B0">
        <w:t>DocuSign</w:t>
      </w:r>
      <w:proofErr w:type="spellEnd"/>
      <w:r w:rsidRPr="006C79B0">
        <w:t xml:space="preserve"> oder vergleichbarer Anwendungen) erstellt wurden einschließlich etwaiger diesbezüglicher Ausdrucke. Die vorgenannten Erleichterungen finden keine Anwendung, sofern und soweit die (strenge) gesetzliche Schriftform (vgl. § 126 BGB) zwingend erforderlich ist.</w:t>
      </w:r>
    </w:p>
    <w:p w14:paraId="740633DD" w14:textId="6F52302F" w:rsidR="002A6D8F" w:rsidRDefault="002A6D8F" w:rsidP="004E7CFA">
      <w:pPr>
        <w:pStyle w:val="BLVertrag2"/>
      </w:pPr>
      <w:r w:rsidRPr="00870C61">
        <w:t>Sollten einzelne oder mehrere Bestimmungen dieser Rahmenvereinbarung ganz oder teilweise unwirksam oder undurchführbar sein oder werden, so berührt dies nicht die Wirksamkeit der übrigen Regelungen der Rahmenvereinbarung. In einem solchen Fall werden sich die Parteien auf eine wirksame Regelung verständigen, die ihrem rechtlichen und wirtschaftlichen Inhalt nach der unwirksamen Regelung am nächsten kommt. Entsprechendes gilt für den Fall, dass die vorliegende Rahmenvereinbarung eine Lücke aufweist.</w:t>
      </w:r>
    </w:p>
    <w:sectPr w:rsidR="002A6D8F" w:rsidSect="00FF401C">
      <w:footerReference w:type="default" r:id="rId8"/>
      <w:headerReference w:type="first" r:id="rId9"/>
      <w:type w:val="continuous"/>
      <w:pgSz w:w="11907" w:h="16839" w:code="9"/>
      <w:pgMar w:top="1440" w:right="1418" w:bottom="1276" w:left="1418"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3DB9E" w14:textId="77777777" w:rsidR="005242F6" w:rsidRDefault="005242F6" w:rsidP="00294807">
      <w:r>
        <w:separator/>
      </w:r>
    </w:p>
  </w:endnote>
  <w:endnote w:type="continuationSeparator" w:id="0">
    <w:p w14:paraId="35739FBF" w14:textId="77777777" w:rsidR="005242F6" w:rsidRDefault="005242F6" w:rsidP="0029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tham Book">
    <w:altName w:val="Arial"/>
    <w:panose1 w:val="00000000000000000000"/>
    <w:charset w:val="00"/>
    <w:family w:val="modern"/>
    <w:notTrueType/>
    <w:pitch w:val="variable"/>
    <w:sig w:usb0="00000001" w:usb1="4000005B" w:usb2="00000000" w:usb3="00000000" w:csb0="0000009F" w:csb1="00000000"/>
  </w:font>
  <w:font w:name="Gotham Light">
    <w:altName w:val="Arial"/>
    <w:panose1 w:val="00000000000000000000"/>
    <w:charset w:val="00"/>
    <w:family w:val="modern"/>
    <w:notTrueType/>
    <w:pitch w:val="variable"/>
    <w:sig w:usb0="A00002FF" w:usb1="40000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Fet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940925"/>
      <w:docPartObj>
        <w:docPartGallery w:val="Page Numbers (Bottom of Page)"/>
        <w:docPartUnique/>
      </w:docPartObj>
    </w:sdtPr>
    <w:sdtEndPr>
      <w:rPr>
        <w:rFonts w:ascii="Arial" w:hAnsi="Arial" w:cs="Arial"/>
        <w:sz w:val="18"/>
        <w:szCs w:val="18"/>
      </w:rPr>
    </w:sdtEndPr>
    <w:sdtContent>
      <w:sdt>
        <w:sdtPr>
          <w:id w:val="1728636285"/>
          <w:docPartObj>
            <w:docPartGallery w:val="Page Numbers (Top of Page)"/>
            <w:docPartUnique/>
          </w:docPartObj>
        </w:sdtPr>
        <w:sdtEndPr>
          <w:rPr>
            <w:rFonts w:ascii="Arial" w:hAnsi="Arial" w:cs="Arial"/>
            <w:sz w:val="18"/>
            <w:szCs w:val="18"/>
          </w:rPr>
        </w:sdtEndPr>
        <w:sdtContent>
          <w:p w14:paraId="08EA9E06" w14:textId="0542431D" w:rsidR="0013548A" w:rsidRPr="00555A01" w:rsidRDefault="0013548A">
            <w:pPr>
              <w:pStyle w:val="Fuzeile"/>
              <w:jc w:val="center"/>
              <w:rPr>
                <w:rFonts w:ascii="Arial" w:hAnsi="Arial" w:cs="Arial"/>
                <w:sz w:val="18"/>
                <w:szCs w:val="18"/>
              </w:rPr>
            </w:pPr>
            <w:r w:rsidRPr="00555A01">
              <w:rPr>
                <w:rFonts w:ascii="Arial" w:hAnsi="Arial" w:cs="Arial"/>
                <w:sz w:val="18"/>
                <w:szCs w:val="18"/>
                <w:lang w:val="de-DE"/>
              </w:rPr>
              <w:t xml:space="preserve">Seite </w:t>
            </w:r>
            <w:r w:rsidRPr="00555A01">
              <w:rPr>
                <w:rFonts w:ascii="Arial" w:hAnsi="Arial" w:cs="Arial"/>
                <w:b/>
                <w:bCs/>
                <w:sz w:val="18"/>
                <w:szCs w:val="18"/>
              </w:rPr>
              <w:fldChar w:fldCharType="begin"/>
            </w:r>
            <w:r w:rsidRPr="00555A01">
              <w:rPr>
                <w:rFonts w:ascii="Arial" w:hAnsi="Arial" w:cs="Arial"/>
                <w:b/>
                <w:bCs/>
                <w:sz w:val="18"/>
                <w:szCs w:val="18"/>
              </w:rPr>
              <w:instrText>PAGE</w:instrText>
            </w:r>
            <w:r w:rsidRPr="00555A01">
              <w:rPr>
                <w:rFonts w:ascii="Arial" w:hAnsi="Arial" w:cs="Arial"/>
                <w:b/>
                <w:bCs/>
                <w:sz w:val="18"/>
                <w:szCs w:val="18"/>
              </w:rPr>
              <w:fldChar w:fldCharType="separate"/>
            </w:r>
            <w:r w:rsidR="005E1B7D">
              <w:rPr>
                <w:rFonts w:ascii="Arial" w:hAnsi="Arial" w:cs="Arial"/>
                <w:b/>
                <w:bCs/>
                <w:noProof/>
                <w:sz w:val="18"/>
                <w:szCs w:val="18"/>
              </w:rPr>
              <w:t>2</w:t>
            </w:r>
            <w:r w:rsidRPr="00555A01">
              <w:rPr>
                <w:rFonts w:ascii="Arial" w:hAnsi="Arial" w:cs="Arial"/>
                <w:b/>
                <w:bCs/>
                <w:sz w:val="18"/>
                <w:szCs w:val="18"/>
              </w:rPr>
              <w:fldChar w:fldCharType="end"/>
            </w:r>
            <w:r w:rsidRPr="00555A01">
              <w:rPr>
                <w:rFonts w:ascii="Arial" w:hAnsi="Arial" w:cs="Arial"/>
                <w:sz w:val="18"/>
                <w:szCs w:val="18"/>
                <w:lang w:val="de-DE"/>
              </w:rPr>
              <w:t xml:space="preserve"> von </w:t>
            </w:r>
            <w:r w:rsidRPr="00555A01">
              <w:rPr>
                <w:rFonts w:ascii="Arial" w:hAnsi="Arial" w:cs="Arial"/>
                <w:b/>
                <w:bCs/>
                <w:sz w:val="18"/>
                <w:szCs w:val="18"/>
              </w:rPr>
              <w:fldChar w:fldCharType="begin"/>
            </w:r>
            <w:r w:rsidRPr="00555A01">
              <w:rPr>
                <w:rFonts w:ascii="Arial" w:hAnsi="Arial" w:cs="Arial"/>
                <w:b/>
                <w:bCs/>
                <w:sz w:val="18"/>
                <w:szCs w:val="18"/>
              </w:rPr>
              <w:instrText>NUMPAGES</w:instrText>
            </w:r>
            <w:r w:rsidRPr="00555A01">
              <w:rPr>
                <w:rFonts w:ascii="Arial" w:hAnsi="Arial" w:cs="Arial"/>
                <w:b/>
                <w:bCs/>
                <w:sz w:val="18"/>
                <w:szCs w:val="18"/>
              </w:rPr>
              <w:fldChar w:fldCharType="separate"/>
            </w:r>
            <w:r w:rsidR="005E1B7D">
              <w:rPr>
                <w:rFonts w:ascii="Arial" w:hAnsi="Arial" w:cs="Arial"/>
                <w:b/>
                <w:bCs/>
                <w:noProof/>
                <w:sz w:val="18"/>
                <w:szCs w:val="18"/>
              </w:rPr>
              <w:t>10</w:t>
            </w:r>
            <w:r w:rsidRPr="00555A01">
              <w:rPr>
                <w:rFonts w:ascii="Arial" w:hAnsi="Arial" w:cs="Arial"/>
                <w:b/>
                <w:bCs/>
                <w:sz w:val="18"/>
                <w:szCs w:val="18"/>
              </w:rPr>
              <w:fldChar w:fldCharType="end"/>
            </w:r>
          </w:p>
        </w:sdtContent>
      </w:sdt>
    </w:sdtContent>
  </w:sdt>
  <w:p w14:paraId="2BBCF4DE" w14:textId="77777777" w:rsidR="0013548A" w:rsidRDefault="001354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5B93C" w14:textId="77777777" w:rsidR="005242F6" w:rsidRDefault="005242F6" w:rsidP="00294807">
      <w:r>
        <w:separator/>
      </w:r>
    </w:p>
  </w:footnote>
  <w:footnote w:type="continuationSeparator" w:id="0">
    <w:p w14:paraId="1B30A848" w14:textId="77777777" w:rsidR="005242F6" w:rsidRDefault="005242F6" w:rsidP="00294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84FF" w14:textId="6459D622" w:rsidR="00553F80" w:rsidRDefault="00553F80" w:rsidP="00553F80">
    <w:pPr>
      <w:pStyle w:val="Kopfzeile"/>
      <w:ind w:left="0"/>
      <w:rPr>
        <w:rFonts w:cs="Arial"/>
        <w:b/>
        <w:color w:val="808080" w:themeColor="background1" w:themeShade="80"/>
        <w:sz w:val="18"/>
        <w:szCs w:val="18"/>
      </w:rPr>
    </w:pPr>
    <w:r>
      <w:rPr>
        <w:rFonts w:cs="Arial"/>
        <w:b/>
        <w:color w:val="808080" w:themeColor="background1" w:themeShade="80"/>
        <w:sz w:val="18"/>
        <w:szCs w:val="18"/>
      </w:rPr>
      <w:t xml:space="preserve">Vergabeverfahren: </w:t>
    </w:r>
    <w:r w:rsidR="00EA3253">
      <w:rPr>
        <w:rFonts w:cs="Arial"/>
        <w:b/>
        <w:color w:val="808080" w:themeColor="background1" w:themeShade="80"/>
        <w:sz w:val="18"/>
        <w:szCs w:val="18"/>
      </w:rPr>
      <w:t>HPE Aruba Networking</w:t>
    </w:r>
    <w:r w:rsidR="00644AD8">
      <w:rPr>
        <w:rFonts w:cs="Arial"/>
        <w:b/>
        <w:color w:val="808080" w:themeColor="background1" w:themeShade="80"/>
        <w:sz w:val="18"/>
        <w:szCs w:val="18"/>
      </w:rPr>
      <w:t xml:space="preserve"> </w:t>
    </w:r>
  </w:p>
  <w:p w14:paraId="507997AF" w14:textId="14406ACC" w:rsidR="00553F80" w:rsidRDefault="00553F80" w:rsidP="00553F80">
    <w:pPr>
      <w:pStyle w:val="Kopfzeile"/>
      <w:ind w:left="0"/>
      <w:rPr>
        <w:rFonts w:cs="Arial"/>
        <w:b/>
        <w:color w:val="808080" w:themeColor="background1" w:themeShade="80"/>
        <w:sz w:val="18"/>
        <w:szCs w:val="18"/>
      </w:rPr>
    </w:pPr>
    <w:r>
      <w:rPr>
        <w:rFonts w:cs="Arial"/>
        <w:b/>
        <w:color w:val="808080" w:themeColor="background1" w:themeShade="80"/>
        <w:sz w:val="18"/>
        <w:szCs w:val="18"/>
      </w:rPr>
      <w:t xml:space="preserve">Vergabenummer: </w:t>
    </w:r>
    <w:r w:rsidR="00EA3253">
      <w:rPr>
        <w:rFonts w:cs="Arial"/>
        <w:b/>
        <w:color w:val="808080" w:themeColor="background1" w:themeShade="80"/>
        <w:sz w:val="18"/>
        <w:szCs w:val="18"/>
      </w:rPr>
      <w:t>260702</w:t>
    </w:r>
  </w:p>
  <w:p w14:paraId="26C0FD29" w14:textId="1839FBEB" w:rsidR="00E37F7C" w:rsidRPr="00AE3CFD" w:rsidRDefault="00E37F7C" w:rsidP="00E37F7C">
    <w:pPr>
      <w:pStyle w:val="Kopfzeile"/>
      <w:ind w:left="0"/>
      <w:rPr>
        <w:rFonts w:cs="Arial"/>
        <w:b/>
        <w:color w:val="808080" w:themeColor="background1" w:themeShade="80"/>
        <w:sz w:val="18"/>
        <w:szCs w:val="18"/>
      </w:rPr>
    </w:pPr>
    <w:r>
      <w:rPr>
        <w:rFonts w:cs="Arial"/>
        <w:b/>
        <w:color w:val="808080" w:themeColor="background1" w:themeShade="80"/>
        <w:sz w:val="18"/>
        <w:szCs w:val="18"/>
      </w:rPr>
      <w:t xml:space="preserve">Rahmenvereinbarung über den Kauf von IT-Hardware </w:t>
    </w:r>
    <w:r w:rsidR="009D1C89">
      <w:rPr>
        <w:rFonts w:cs="Arial"/>
        <w:b/>
        <w:color w:val="808080" w:themeColor="background1" w:themeShade="80"/>
        <w:sz w:val="18"/>
        <w:szCs w:val="18"/>
      </w:rPr>
      <w:t>nebst weiter Leistungen</w:t>
    </w:r>
  </w:p>
  <w:p w14:paraId="4D066A9E" w14:textId="77777777" w:rsidR="00E37F7C" w:rsidRPr="00E37F7C" w:rsidRDefault="00E37F7C" w:rsidP="00E37F7C">
    <w:pPr>
      <w:tabs>
        <w:tab w:val="center" w:pos="4536"/>
        <w:tab w:val="right" w:pos="9072"/>
      </w:tabs>
      <w:spacing w:after="0"/>
      <w:ind w:left="0"/>
      <w:jc w:val="left"/>
      <w:rPr>
        <w:rFonts w:asciiTheme="minorHAnsi" w:eastAsiaTheme="minorHAnsi" w:hAnsiTheme="minorHAnsi" w:cstheme="minorBidi"/>
        <w:sz w:val="22"/>
        <w:szCs w:val="22"/>
        <w:lang w:eastAsia="en-US"/>
      </w:rPr>
    </w:pPr>
    <w:r w:rsidRPr="00E37F7C">
      <w:rPr>
        <w:rFonts w:asciiTheme="minorHAnsi" w:eastAsiaTheme="minorHAnsi" w:hAnsiTheme="minorHAnsi" w:cstheme="minorBidi"/>
        <w:noProof/>
        <w:sz w:val="22"/>
        <w:szCs w:val="22"/>
        <w:lang w:eastAsia="zh-CN"/>
      </w:rPr>
      <mc:AlternateContent>
        <mc:Choice Requires="wps">
          <w:drawing>
            <wp:anchor distT="0" distB="0" distL="114300" distR="114300" simplePos="0" relativeHeight="251659264" behindDoc="0" locked="0" layoutInCell="1" allowOverlap="1" wp14:anchorId="0A3508CB" wp14:editId="2F9EFB9C">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6859E908" id="Gerader Verbinder 10"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" strokecolor="#7f7f7f">
              <w10:wrap anchorx="margin"/>
            </v:line>
          </w:pict>
        </mc:Fallback>
      </mc:AlternateContent>
    </w:r>
  </w:p>
  <w:p w14:paraId="7E378485" w14:textId="66E5EB15" w:rsidR="00E37F7C" w:rsidRDefault="00E37F7C" w:rsidP="004E7CFA">
    <w:pPr>
      <w:pStyle w:val="Kopfzeile"/>
      <w:rPr>
        <w:rFonts w:cs="Arial"/>
        <w:b/>
        <w:color w:val="808080" w:themeColor="background1" w:themeShade="80"/>
        <w:sz w:val="18"/>
        <w:szCs w:val="18"/>
      </w:rPr>
    </w:pPr>
  </w:p>
  <w:p w14:paraId="1D786C2F" w14:textId="77777777" w:rsidR="00E37F7C" w:rsidRPr="00AE3CFD" w:rsidRDefault="00E37F7C" w:rsidP="004E7CFA">
    <w:pPr>
      <w:pStyle w:val="Kopfzeile"/>
      <w:rPr>
        <w:rFonts w:cs="Arial"/>
        <w:b/>
        <w:color w:val="808080" w:themeColor="background1" w:themeShade="80"/>
        <w:sz w:val="18"/>
        <w:szCs w:val="18"/>
      </w:rPr>
    </w:pPr>
  </w:p>
  <w:p w14:paraId="34B4BF87" w14:textId="51518133" w:rsidR="0013548A" w:rsidRDefault="001354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C7E"/>
    <w:multiLevelType w:val="multilevel"/>
    <w:tmpl w:val="05DE5A62"/>
    <w:name w:val="zzmpFRAVertrag||FRA Vertrag|2|3|1|4|0|49||1|2|0||1|2|0||1|2|0||1|2|0||1|2|0||1|2|0||mpNA||mpNA||"/>
    <w:lvl w:ilvl="0">
      <w:start w:val="1"/>
      <w:numFmt w:val="decimal"/>
      <w:suff w:val="nothing"/>
      <w:lvlText w:val="§ %1"/>
      <w:lvlJc w:val="left"/>
      <w:pPr>
        <w:tabs>
          <w:tab w:val="num" w:pos="720"/>
        </w:tabs>
        <w:ind w:left="0" w:firstLine="0"/>
      </w:pPr>
      <w:rPr>
        <w:rFonts w:ascii="Times New Roman" w:hAnsi="Times New Roman" w:cs="Times New Roman"/>
        <w:b/>
        <w:i w:val="0"/>
        <w:caps w:val="0"/>
        <w:sz w:val="22"/>
        <w:szCs w:val="22"/>
        <w:u w:val="none"/>
      </w:rPr>
    </w:lvl>
    <w:lvl w:ilvl="1">
      <w:start w:val="1"/>
      <w:numFmt w:val="decimal"/>
      <w:isLgl/>
      <w:lvlText w:val="%1.%2"/>
      <w:lvlJc w:val="left"/>
      <w:pPr>
        <w:tabs>
          <w:tab w:val="num" w:pos="720"/>
        </w:tabs>
        <w:ind w:left="720" w:hanging="720"/>
      </w:pPr>
      <w:rPr>
        <w:rFonts w:ascii="Times New Roman" w:hAnsi="Times New Roman" w:cs="Times New Roman"/>
        <w:b w:val="0"/>
        <w:i w:val="0"/>
        <w:caps w:val="0"/>
        <w:sz w:val="22"/>
        <w:szCs w:val="22"/>
        <w:u w:val="none"/>
      </w:rPr>
    </w:lvl>
    <w:lvl w:ilvl="2">
      <w:start w:val="1"/>
      <w:numFmt w:val="decimal"/>
      <w:lvlText w:val="%1.%2.%3"/>
      <w:lvlJc w:val="left"/>
      <w:pPr>
        <w:tabs>
          <w:tab w:val="num" w:pos="1584"/>
        </w:tabs>
        <w:ind w:left="1584" w:hanging="864"/>
      </w:pPr>
      <w:rPr>
        <w:rFonts w:ascii="Times New Roman" w:hAnsi="Times New Roman" w:cs="Times New Roman"/>
        <w:b w:val="0"/>
        <w:i w:val="0"/>
        <w:caps w:val="0"/>
        <w:sz w:val="22"/>
        <w:szCs w:val="22"/>
        <w:u w:val="none"/>
      </w:rPr>
    </w:lvl>
    <w:lvl w:ilvl="3">
      <w:start w:val="1"/>
      <w:numFmt w:val="decimal"/>
      <w:lvlText w:val="%1.%2.%3.%4"/>
      <w:lvlJc w:val="right"/>
      <w:pPr>
        <w:tabs>
          <w:tab w:val="num" w:pos="2880"/>
        </w:tabs>
        <w:ind w:left="2880" w:hanging="720"/>
      </w:pPr>
      <w:rPr>
        <w:b w:val="0"/>
        <w:i w:val="0"/>
        <w:caps w:val="0"/>
        <w:u w:val="none"/>
      </w:rPr>
    </w:lvl>
    <w:lvl w:ilvl="4">
      <w:start w:val="1"/>
      <w:numFmt w:val="decimal"/>
      <w:lvlText w:val="(%5)"/>
      <w:lvlJc w:val="left"/>
      <w:pPr>
        <w:tabs>
          <w:tab w:val="num" w:pos="4320"/>
        </w:tabs>
        <w:ind w:left="0" w:firstLine="3600"/>
      </w:pPr>
      <w:rPr>
        <w:b w:val="0"/>
        <w:i w:val="0"/>
        <w:caps w:val="0"/>
        <w:u w:val="none"/>
      </w:rPr>
    </w:lvl>
    <w:lvl w:ilvl="5">
      <w:start w:val="1"/>
      <w:numFmt w:val="upperLetter"/>
      <w:lvlText w:val="(%6)"/>
      <w:lvlJc w:val="left"/>
      <w:pPr>
        <w:tabs>
          <w:tab w:val="num" w:pos="5040"/>
        </w:tabs>
        <w:ind w:left="0" w:firstLine="4320"/>
      </w:pPr>
      <w:rPr>
        <w:b w:val="0"/>
        <w:i w:val="0"/>
        <w:caps w:val="0"/>
        <w:u w:val="none"/>
      </w:rPr>
    </w:lvl>
    <w:lvl w:ilvl="6">
      <w:start w:val="1"/>
      <w:numFmt w:val="upperLetter"/>
      <w:lvlText w:val="%7."/>
      <w:lvlJc w:val="left"/>
      <w:pPr>
        <w:tabs>
          <w:tab w:val="num" w:pos="2160"/>
        </w:tabs>
        <w:ind w:left="0" w:firstLine="1440"/>
      </w:pPr>
      <w:rPr>
        <w:b w:val="0"/>
        <w:i w:val="0"/>
        <w:caps w:val="0"/>
        <w:u w:val="none"/>
      </w:rPr>
    </w:lvl>
    <w:lvl w:ilvl="7">
      <w:start w:val="1"/>
      <w:numFmt w:val="lowerLetter"/>
      <w:lvlText w:val="%8."/>
      <w:lvlJc w:val="left"/>
      <w:pPr>
        <w:tabs>
          <w:tab w:val="num" w:pos="2880"/>
        </w:tabs>
        <w:ind w:left="2880" w:hanging="360"/>
      </w:pPr>
    </w:lvl>
    <w:lvl w:ilvl="8">
      <w:start w:val="1"/>
      <w:numFmt w:val="lowerRoman"/>
      <w:lvlText w:val="%9."/>
      <w:lvlJc w:val="right"/>
      <w:pPr>
        <w:tabs>
          <w:tab w:val="num" w:pos="3240"/>
        </w:tabs>
        <w:ind w:left="3240" w:hanging="216"/>
      </w:pPr>
    </w:lvl>
  </w:abstractNum>
  <w:abstractNum w:abstractNumId="1" w15:restartNumberingAfterBreak="0">
    <w:nsid w:val="05000B99"/>
    <w:multiLevelType w:val="hybridMultilevel"/>
    <w:tmpl w:val="4732DDD4"/>
    <w:lvl w:ilvl="0" w:tplc="E2960EC6">
      <w:start w:val="1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F64E9"/>
    <w:multiLevelType w:val="hybridMultilevel"/>
    <w:tmpl w:val="19809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92920"/>
    <w:multiLevelType w:val="hybridMultilevel"/>
    <w:tmpl w:val="735AB5D0"/>
    <w:lvl w:ilvl="0" w:tplc="7E0E4222">
      <w:start w:val="1"/>
      <w:numFmt w:val="decimal"/>
      <w:lvlText w:val="13.%1."/>
      <w:lvlJc w:val="left"/>
      <w:pPr>
        <w:ind w:left="1287" w:hanging="360"/>
      </w:pPr>
      <w:rPr>
        <w:rFonts w:ascii="Arial" w:hAnsi="Arial" w:cs="Arial" w:hint="default"/>
        <w:sz w:val="20"/>
        <w:szCs w:val="2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0A976549"/>
    <w:multiLevelType w:val="multilevel"/>
    <w:tmpl w:val="ED6846E0"/>
    <w:name w:val="zzmpVertrCorpD||VertrCorp_DE|3|1|1|1|2|41||1|2|32||1|2|32||1|2|32||1|2|32||1|12|32||1|12|32||1|12|32||1|12|32||"/>
    <w:lvl w:ilvl="0">
      <w:start w:val="1"/>
      <w:numFmt w:val="decimal"/>
      <w:pStyle w:val="VertrCorpDL1"/>
      <w:lvlText w:val="%1."/>
      <w:lvlJc w:val="left"/>
      <w:pPr>
        <w:tabs>
          <w:tab w:val="num" w:pos="709"/>
        </w:tabs>
        <w:ind w:left="709" w:hanging="709"/>
      </w:pPr>
      <w:rPr>
        <w:b/>
        <w:i w:val="0"/>
        <w:caps/>
        <w:smallCaps w:val="0"/>
        <w:color w:val="auto"/>
        <w:u w:val="none"/>
      </w:rPr>
    </w:lvl>
    <w:lvl w:ilvl="1">
      <w:start w:val="1"/>
      <w:numFmt w:val="decimal"/>
      <w:pStyle w:val="VertrCorpDL2"/>
      <w:isLgl/>
      <w:lvlText w:val="%1.%2"/>
      <w:lvlJc w:val="left"/>
      <w:pPr>
        <w:tabs>
          <w:tab w:val="num" w:pos="709"/>
        </w:tabs>
        <w:ind w:left="709" w:hanging="709"/>
      </w:pPr>
      <w:rPr>
        <w:rFonts w:ascii="Arial" w:hAnsi="Arial" w:cs="Arial"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2">
      <w:start w:val="1"/>
      <w:numFmt w:val="decimal"/>
      <w:pStyle w:val="VertrCorpDL3"/>
      <w:lvlText w:val="%1.%2.%3"/>
      <w:lvlJc w:val="left"/>
      <w:pPr>
        <w:tabs>
          <w:tab w:val="num" w:pos="709"/>
        </w:tabs>
        <w:ind w:left="709" w:hanging="709"/>
      </w:pPr>
      <w:rPr>
        <w:rFonts w:ascii="Arial" w:hAnsi="Arial" w:cs="Arial" w:hint="default"/>
        <w:b w:val="0"/>
        <w:i w:val="0"/>
        <w:caps w:val="0"/>
        <w:color w:val="auto"/>
        <w:u w:val="none"/>
      </w:rPr>
    </w:lvl>
    <w:lvl w:ilvl="3">
      <w:start w:val="1"/>
      <w:numFmt w:val="lowerLetter"/>
      <w:pStyle w:val="VertrCorpDL4"/>
      <w:lvlText w:val="(%4)"/>
      <w:lvlJc w:val="left"/>
      <w:pPr>
        <w:tabs>
          <w:tab w:val="num" w:pos="1417"/>
        </w:tabs>
        <w:ind w:left="1417" w:hanging="708"/>
      </w:pPr>
      <w:rPr>
        <w:rFonts w:hint="default"/>
        <w:b w:val="0"/>
        <w:i w:val="0"/>
        <w:caps w:val="0"/>
        <w:color w:val="auto"/>
        <w:u w:val="none"/>
      </w:rPr>
    </w:lvl>
    <w:lvl w:ilvl="4">
      <w:start w:val="1"/>
      <w:numFmt w:val="lowerRoman"/>
      <w:pStyle w:val="VertrCorpDL5"/>
      <w:lvlText w:val="(%5)"/>
      <w:lvlJc w:val="left"/>
      <w:pPr>
        <w:tabs>
          <w:tab w:val="num" w:pos="2126"/>
        </w:tabs>
        <w:ind w:left="2126" w:hanging="709"/>
      </w:pPr>
      <w:rPr>
        <w:rFonts w:ascii="Times New Roman" w:hAnsi="Times New Roman" w:cs="Times New Roman"/>
        <w:b w:val="0"/>
        <w:i w:val="0"/>
        <w:caps w:val="0"/>
        <w:color w:val="auto"/>
        <w:u w:val="none"/>
      </w:rPr>
    </w:lvl>
    <w:lvl w:ilvl="5">
      <w:start w:val="1"/>
      <w:numFmt w:val="decimal"/>
      <w:pStyle w:val="VertrCorpDL6"/>
      <w:lvlText w:val="(%6)"/>
      <w:lvlJc w:val="left"/>
      <w:pPr>
        <w:tabs>
          <w:tab w:val="num" w:pos="2834"/>
        </w:tabs>
        <w:ind w:left="2835" w:hanging="709"/>
      </w:pPr>
      <w:rPr>
        <w:b w:val="0"/>
        <w:i w:val="0"/>
        <w:caps w:val="0"/>
        <w:color w:val="auto"/>
        <w:u w:val="none"/>
      </w:rPr>
    </w:lvl>
    <w:lvl w:ilvl="6">
      <w:start w:val="1"/>
      <w:numFmt w:val="none"/>
      <w:lvlRestart w:val="0"/>
      <w:pStyle w:val="VertrCorpDL7"/>
      <w:lvlText w:val=""/>
      <w:lvlJc w:val="left"/>
      <w:pPr>
        <w:tabs>
          <w:tab w:val="num" w:pos="0"/>
        </w:tabs>
        <w:ind w:left="0" w:firstLine="0"/>
      </w:pPr>
      <w:rPr>
        <w:b w:val="0"/>
        <w:i w:val="0"/>
        <w:caps w:val="0"/>
        <w:color w:val="auto"/>
        <w:u w:val="none"/>
      </w:rPr>
    </w:lvl>
    <w:lvl w:ilvl="7">
      <w:start w:val="1"/>
      <w:numFmt w:val="none"/>
      <w:lvlRestart w:val="0"/>
      <w:pStyle w:val="VertrCorpDL8"/>
      <w:lvlText w:val=""/>
      <w:lvlJc w:val="left"/>
      <w:pPr>
        <w:tabs>
          <w:tab w:val="num" w:pos="0"/>
        </w:tabs>
        <w:ind w:left="0" w:firstLine="0"/>
      </w:pPr>
      <w:rPr>
        <w:b w:val="0"/>
        <w:i w:val="0"/>
        <w:caps w:val="0"/>
        <w:color w:val="auto"/>
        <w:u w:val="none"/>
      </w:rPr>
    </w:lvl>
    <w:lvl w:ilvl="8">
      <w:start w:val="1"/>
      <w:numFmt w:val="none"/>
      <w:lvlRestart w:val="0"/>
      <w:pStyle w:val="VertrCorpDL9"/>
      <w:lvlText w:val=""/>
      <w:lvlJc w:val="left"/>
      <w:pPr>
        <w:tabs>
          <w:tab w:val="num" w:pos="0"/>
        </w:tabs>
        <w:ind w:left="0" w:firstLine="0"/>
      </w:pPr>
      <w:rPr>
        <w:b w:val="0"/>
        <w:i w:val="0"/>
        <w:caps w:val="0"/>
        <w:color w:val="auto"/>
        <w:u w:val="none"/>
      </w:rPr>
    </w:lvl>
  </w:abstractNum>
  <w:abstractNum w:abstractNumId="5" w15:restartNumberingAfterBreak="0">
    <w:nsid w:val="0BB71CD8"/>
    <w:multiLevelType w:val="hybridMultilevel"/>
    <w:tmpl w:val="0A76CACA"/>
    <w:lvl w:ilvl="0" w:tplc="EF9499F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0CAC42F2"/>
    <w:multiLevelType w:val="hybridMultilevel"/>
    <w:tmpl w:val="472CF5FC"/>
    <w:lvl w:ilvl="0" w:tplc="30A2FEA2">
      <w:numFmt w:val="bullet"/>
      <w:lvlText w:val=""/>
      <w:lvlJc w:val="left"/>
      <w:pPr>
        <w:ind w:left="927" w:hanging="360"/>
      </w:pPr>
      <w:rPr>
        <w:rFonts w:ascii="Wingdings" w:eastAsia="Times New Roman" w:hAnsi="Wingdings"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0CDB5953"/>
    <w:multiLevelType w:val="hybridMultilevel"/>
    <w:tmpl w:val="52B2F274"/>
    <w:lvl w:ilvl="0" w:tplc="ABDE16DA">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782AD1"/>
    <w:multiLevelType w:val="hybridMultilevel"/>
    <w:tmpl w:val="F18E835E"/>
    <w:lvl w:ilvl="0" w:tplc="3B64D5A4">
      <w:start w:val="1"/>
      <w:numFmt w:val="decimal"/>
      <w:lvlText w:val="16.%1."/>
      <w:lvlJc w:val="left"/>
      <w:pPr>
        <w:ind w:left="720" w:hanging="360"/>
      </w:pPr>
      <w:rPr>
        <w:rFonts w:ascii="Arial" w:hAnsi="Arial" w:cs="Arial" w:hint="default"/>
        <w:strike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34B50B1"/>
    <w:multiLevelType w:val="hybridMultilevel"/>
    <w:tmpl w:val="CFFA34B8"/>
    <w:lvl w:ilvl="0" w:tplc="B854FC6A">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4BD3CA0"/>
    <w:multiLevelType w:val="hybridMultilevel"/>
    <w:tmpl w:val="FE6AF524"/>
    <w:lvl w:ilvl="0" w:tplc="41B4F22E">
      <w:start w:val="1"/>
      <w:numFmt w:val="decimal"/>
      <w:lvlText w:val="1.%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C1C1A28"/>
    <w:multiLevelType w:val="multilevel"/>
    <w:tmpl w:val="752A6FE4"/>
    <w:lvl w:ilvl="0">
      <w:start w:val="1"/>
      <w:numFmt w:val="decimal"/>
      <w:lvlText w:val="%1."/>
      <w:lvlJc w:val="left"/>
      <w:pPr>
        <w:ind w:left="567"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Vertrag4"/>
      <w:lvlText w:val="(%4)"/>
      <w:lvlJc w:val="left"/>
      <w:pPr>
        <w:ind w:left="1871" w:hanging="567"/>
      </w:pPr>
      <w:rPr>
        <w:rFonts w:hint="default"/>
      </w:rPr>
    </w:lvl>
    <w:lvl w:ilvl="4">
      <w:start w:val="1"/>
      <w:numFmt w:val="lowerRoman"/>
      <w:pStyle w:val="Vertrag5"/>
      <w:lvlText w:val="(%5)"/>
      <w:lvlJc w:val="left"/>
      <w:pPr>
        <w:ind w:left="2438"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332BD1"/>
    <w:multiLevelType w:val="multilevel"/>
    <w:tmpl w:val="04070023"/>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13" w15:restartNumberingAfterBreak="0">
    <w:nsid w:val="264F595F"/>
    <w:multiLevelType w:val="multilevel"/>
    <w:tmpl w:val="6BCAAF1E"/>
    <w:name w:val="zzmpFRAEmpDEU||FRA Emp DEU|3|3|1|4|0|49||1|2|0||1|2|0||1|2|0||1|2|0||1|2|0||1|2|0||mpNA||mpNA||"/>
    <w:lvl w:ilvl="0">
      <w:start w:val="1"/>
      <w:numFmt w:val="decimal"/>
      <w:suff w:val="nothing"/>
      <w:lvlText w:val="§ %1"/>
      <w:lvlJc w:val="left"/>
      <w:pPr>
        <w:tabs>
          <w:tab w:val="num" w:pos="360"/>
        </w:tabs>
        <w:ind w:left="0" w:firstLine="0"/>
      </w:pPr>
      <w:rPr>
        <w:rFonts w:ascii="Arial" w:hAnsi="Arial" w:cs="Arial" w:hint="default"/>
        <w:b/>
        <w:i w:val="0"/>
        <w:caps w:val="0"/>
        <w:sz w:val="20"/>
        <w:szCs w:val="20"/>
        <w:u w:val="none"/>
      </w:rPr>
    </w:lvl>
    <w:lvl w:ilvl="1">
      <w:start w:val="1"/>
      <w:numFmt w:val="decimal"/>
      <w:isLgl/>
      <w:lvlText w:val="%1.%2"/>
      <w:lvlJc w:val="left"/>
      <w:pPr>
        <w:tabs>
          <w:tab w:val="num" w:pos="720"/>
        </w:tabs>
        <w:ind w:left="720" w:hanging="720"/>
      </w:pPr>
      <w:rPr>
        <w:rFonts w:ascii="Arial" w:hAnsi="Arial" w:cs="Arial" w:hint="default"/>
        <w:b w:val="0"/>
        <w:i w:val="0"/>
        <w:caps w:val="0"/>
        <w:sz w:val="20"/>
        <w:szCs w:val="20"/>
        <w:u w:val="none"/>
        <w:lang w:val="en-GB"/>
      </w:rPr>
    </w:lvl>
    <w:lvl w:ilvl="2">
      <w:start w:val="1"/>
      <w:numFmt w:val="decimal"/>
      <w:isLgl/>
      <w:lvlText w:val="%1.%2.%3"/>
      <w:lvlJc w:val="left"/>
      <w:pPr>
        <w:tabs>
          <w:tab w:val="num" w:pos="1980"/>
        </w:tabs>
        <w:ind w:left="19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720"/>
        </w:tabs>
        <w:ind w:left="720" w:hanging="720"/>
      </w:pPr>
      <w:rPr>
        <w:b w:val="0"/>
        <w:i w:val="0"/>
        <w:caps w:val="0"/>
        <w:u w:val="none"/>
      </w:rPr>
    </w:lvl>
    <w:lvl w:ilvl="4">
      <w:start w:val="1"/>
      <w:numFmt w:val="lowerRoman"/>
      <w:lvlText w:val="(%5)"/>
      <w:lvlJc w:val="left"/>
      <w:pPr>
        <w:tabs>
          <w:tab w:val="num" w:pos="720"/>
        </w:tabs>
        <w:ind w:left="720" w:hanging="720"/>
      </w:pPr>
      <w:rPr>
        <w:b w:val="0"/>
        <w:i w:val="0"/>
        <w:caps w:val="0"/>
        <w:u w:val="none"/>
      </w:rPr>
    </w:lvl>
    <w:lvl w:ilvl="5">
      <w:start w:val="1"/>
      <w:numFmt w:val="upperLetter"/>
      <w:lvlText w:val="(%6)"/>
      <w:lvlJc w:val="left"/>
      <w:pPr>
        <w:tabs>
          <w:tab w:val="num" w:pos="5040"/>
        </w:tabs>
        <w:ind w:left="0" w:firstLine="4320"/>
      </w:pPr>
      <w:rPr>
        <w:b w:val="0"/>
        <w:i w:val="0"/>
        <w:caps w:val="0"/>
        <w:u w:val="none"/>
      </w:rPr>
    </w:lvl>
    <w:lvl w:ilvl="6">
      <w:start w:val="1"/>
      <w:numFmt w:val="upperLetter"/>
      <w:lvlText w:val="%7."/>
      <w:lvlJc w:val="left"/>
      <w:pPr>
        <w:tabs>
          <w:tab w:val="num" w:pos="2160"/>
        </w:tabs>
        <w:ind w:left="0" w:firstLine="1440"/>
      </w:pPr>
      <w:rPr>
        <w:b w:val="0"/>
        <w:i w:val="0"/>
        <w:caps w:val="0"/>
        <w:u w:val="none"/>
      </w:rPr>
    </w:lvl>
    <w:lvl w:ilvl="7">
      <w:start w:val="1"/>
      <w:numFmt w:val="lowerLetter"/>
      <w:lvlText w:val="%8."/>
      <w:lvlJc w:val="left"/>
      <w:pPr>
        <w:tabs>
          <w:tab w:val="num" w:pos="2880"/>
        </w:tabs>
        <w:ind w:left="2880" w:hanging="360"/>
      </w:pPr>
    </w:lvl>
    <w:lvl w:ilvl="8">
      <w:start w:val="1"/>
      <w:numFmt w:val="lowerRoman"/>
      <w:lvlText w:val="%9."/>
      <w:lvlJc w:val="right"/>
      <w:pPr>
        <w:tabs>
          <w:tab w:val="num" w:pos="3240"/>
        </w:tabs>
        <w:ind w:left="3240" w:hanging="216"/>
      </w:pPr>
    </w:lvl>
  </w:abstractNum>
  <w:abstractNum w:abstractNumId="14" w15:restartNumberingAfterBreak="0">
    <w:nsid w:val="29A9614A"/>
    <w:multiLevelType w:val="hybridMultilevel"/>
    <w:tmpl w:val="A19C778A"/>
    <w:lvl w:ilvl="0" w:tplc="4232D486">
      <w:start w:val="1"/>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2A25034E"/>
    <w:multiLevelType w:val="multilevel"/>
    <w:tmpl w:val="EBEE8D70"/>
    <w:styleLink w:val="BLListe"/>
    <w:lvl w:ilvl="0">
      <w:start w:val="1"/>
      <w:numFmt w:val="decimal"/>
      <w:pStyle w:val="BLVertrag1"/>
      <w:lvlText w:val="%1."/>
      <w:lvlJc w:val="left"/>
      <w:pPr>
        <w:ind w:left="567" w:hanging="567"/>
      </w:pPr>
      <w:rPr>
        <w:rFonts w:ascii="Gotham Book" w:hAnsi="Gotham Book" w:hint="default"/>
        <w:b w:val="0"/>
        <w:i w:val="0"/>
        <w:caps w:val="0"/>
        <w:smallCaps/>
        <w:strike w:val="0"/>
        <w:dstrike w:val="0"/>
        <w:vanish w:val="0"/>
        <w:color w:val="auto"/>
        <w:sz w:val="21"/>
        <w:vertAlign w:val="baseline"/>
      </w:rPr>
    </w:lvl>
    <w:lvl w:ilvl="1">
      <w:start w:val="1"/>
      <w:numFmt w:val="decimal"/>
      <w:pStyle w:val="BLVertrag2"/>
      <w:lvlText w:val="%1.%2"/>
      <w:lvlJc w:val="left"/>
      <w:pPr>
        <w:ind w:left="567" w:hanging="567"/>
      </w:pPr>
      <w:rPr>
        <w:rFonts w:ascii="Gotham Light" w:hAnsi="Gotham Light" w:hint="default"/>
        <w:b w:val="0"/>
        <w:i w:val="0"/>
        <w:color w:val="auto"/>
        <w:sz w:val="21"/>
      </w:rPr>
    </w:lvl>
    <w:lvl w:ilvl="2">
      <w:start w:val="1"/>
      <w:numFmt w:val="decimal"/>
      <w:pStyle w:val="BLVertrag3"/>
      <w:lvlText w:val="%1.%2.%3"/>
      <w:lvlJc w:val="left"/>
      <w:pPr>
        <w:ind w:left="1304" w:hanging="737"/>
      </w:pPr>
      <w:rPr>
        <w:rFonts w:ascii="Gotham Light" w:hAnsi="Gotham Light" w:hint="default"/>
        <w:b w:val="0"/>
        <w:i w:val="0"/>
        <w:color w:val="auto"/>
        <w:sz w:val="21"/>
      </w:rPr>
    </w:lvl>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 w:ilvl="4">
      <w:start w:val="1"/>
      <w:numFmt w:val="lowerRoman"/>
      <w:pStyle w:val="BLVertrag5"/>
      <w:lvlText w:val="(%5)"/>
      <w:lvlJc w:val="left"/>
      <w:pPr>
        <w:ind w:left="2438" w:hanging="567"/>
      </w:pPr>
      <w:rPr>
        <w:rFonts w:ascii="Gotham Light" w:hAnsi="Gotham Light" w:hint="default"/>
        <w:b w:val="0"/>
        <w:i w:val="0"/>
        <w:sz w:val="21"/>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6" w15:restartNumberingAfterBreak="0">
    <w:nsid w:val="2BFF12C2"/>
    <w:multiLevelType w:val="multilevel"/>
    <w:tmpl w:val="D4DCBDAC"/>
    <w:name w:val="zzmpFRAAgtFS||FRA Agt (FS)|3|3|1|4|0|49||1|2|0||1|2|0||1|2|0||1|2|0||1|2|0||1|2|0||mpNA||mpNA||"/>
    <w:lvl w:ilvl="0">
      <w:start w:val="1"/>
      <w:numFmt w:val="decimal"/>
      <w:suff w:val="nothing"/>
      <w:lvlText w:val="§ %1"/>
      <w:lvlJc w:val="left"/>
      <w:pPr>
        <w:ind w:left="3960"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160"/>
        </w:tabs>
        <w:ind w:left="720" w:hanging="720"/>
      </w:pPr>
      <w:rPr>
        <w:rFonts w:ascii="Times New Roman" w:hAnsi="Times New Roman" w:cs="Times New Roman" w:hint="default"/>
        <w:b w:val="0"/>
        <w:i w:val="0"/>
        <w:caps w:val="0"/>
        <w:sz w:val="22"/>
        <w:szCs w:val="22"/>
        <w:u w:val="none"/>
      </w:rPr>
    </w:lvl>
    <w:lvl w:ilvl="2">
      <w:start w:val="1"/>
      <w:numFmt w:val="decimal"/>
      <w:lvlText w:val="%1.%2.%3"/>
      <w:lvlJc w:val="left"/>
      <w:pPr>
        <w:tabs>
          <w:tab w:val="num" w:pos="1584"/>
        </w:tabs>
        <w:ind w:left="1584" w:hanging="864"/>
      </w:pPr>
      <w:rPr>
        <w:rFonts w:ascii="Times New Roman" w:hAnsi="Times New Roman" w:cs="Times New Roman" w:hint="default"/>
        <w:b w:val="0"/>
        <w:i w:val="0"/>
        <w:caps w:val="0"/>
        <w:sz w:val="22"/>
        <w:szCs w:val="22"/>
        <w:u w:val="none"/>
      </w:rPr>
    </w:lvl>
    <w:lvl w:ilvl="3">
      <w:start w:val="1"/>
      <w:numFmt w:val="lowerLetter"/>
      <w:lvlText w:val="(%4)"/>
      <w:lvlJc w:val="left"/>
      <w:pPr>
        <w:tabs>
          <w:tab w:val="num" w:pos="2880"/>
        </w:tabs>
        <w:ind w:left="2880" w:hanging="720"/>
      </w:pPr>
      <w:rPr>
        <w:rFonts w:ascii="Arial" w:hAnsi="Arial" w:cs="Arial" w:hint="default"/>
        <w:b w:val="0"/>
        <w:i w:val="0"/>
        <w:caps w:val="0"/>
        <w:sz w:val="20"/>
        <w:szCs w:val="20"/>
        <w:u w:val="none"/>
      </w:rPr>
    </w:lvl>
    <w:lvl w:ilvl="4">
      <w:start w:val="1"/>
      <w:numFmt w:val="decimal"/>
      <w:lvlText w:val="(%5)"/>
      <w:lvlJc w:val="left"/>
      <w:pPr>
        <w:tabs>
          <w:tab w:val="num" w:pos="4320"/>
        </w:tabs>
        <w:ind w:left="1800" w:hanging="360"/>
      </w:pPr>
      <w:rPr>
        <w:rFonts w:hint="default"/>
        <w:b w:val="0"/>
        <w:i w:val="0"/>
        <w:caps w:val="0"/>
        <w:u w:val="none"/>
      </w:rPr>
    </w:lvl>
    <w:lvl w:ilvl="5">
      <w:start w:val="1"/>
      <w:numFmt w:val="upperLetter"/>
      <w:lvlText w:val="(%6)"/>
      <w:lvlJc w:val="left"/>
      <w:pPr>
        <w:tabs>
          <w:tab w:val="num" w:pos="5040"/>
        </w:tabs>
        <w:ind w:left="2160" w:hanging="360"/>
      </w:pPr>
      <w:rPr>
        <w:rFonts w:hint="default"/>
        <w:b w:val="0"/>
        <w:i w:val="0"/>
        <w:caps w:val="0"/>
        <w:u w:val="none"/>
      </w:rPr>
    </w:lvl>
    <w:lvl w:ilvl="6">
      <w:start w:val="1"/>
      <w:numFmt w:val="upperLetter"/>
      <w:lvlText w:val="%7."/>
      <w:lvlJc w:val="left"/>
      <w:pPr>
        <w:tabs>
          <w:tab w:val="num" w:pos="2160"/>
        </w:tabs>
        <w:ind w:left="2520" w:hanging="360"/>
      </w:pPr>
      <w:rPr>
        <w:rFonts w:hint="default"/>
        <w:b w:val="0"/>
        <w:i w:val="0"/>
        <w:caps w:val="0"/>
        <w:u w:val="none"/>
      </w:rPr>
    </w:lvl>
    <w:lvl w:ilvl="7">
      <w:start w:val="1"/>
      <w:numFmt w:val="lowerLetter"/>
      <w:lvlText w:val="%8."/>
      <w:lvlJc w:val="left"/>
      <w:pPr>
        <w:tabs>
          <w:tab w:val="num" w:pos="2880"/>
        </w:tabs>
        <w:ind w:left="2880" w:hanging="360"/>
      </w:pPr>
      <w:rPr>
        <w:rFonts w:hint="default"/>
      </w:rPr>
    </w:lvl>
    <w:lvl w:ilvl="8">
      <w:start w:val="1"/>
      <w:numFmt w:val="lowerRoman"/>
      <w:lvlText w:val="%9."/>
      <w:lvlJc w:val="right"/>
      <w:pPr>
        <w:tabs>
          <w:tab w:val="num" w:pos="3240"/>
        </w:tabs>
        <w:ind w:left="3240" w:hanging="216"/>
      </w:pPr>
      <w:rPr>
        <w:rFonts w:hint="default"/>
      </w:rPr>
    </w:lvl>
  </w:abstractNum>
  <w:abstractNum w:abstractNumId="17" w15:restartNumberingAfterBreak="0">
    <w:nsid w:val="33417464"/>
    <w:multiLevelType w:val="hybridMultilevel"/>
    <w:tmpl w:val="0F7A3476"/>
    <w:lvl w:ilvl="0" w:tplc="ED7AE786">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76148AD"/>
    <w:multiLevelType w:val="hybridMultilevel"/>
    <w:tmpl w:val="D764C0A8"/>
    <w:lvl w:ilvl="0" w:tplc="C5861880">
      <w:start w:val="19"/>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83879E8"/>
    <w:multiLevelType w:val="hybridMultilevel"/>
    <w:tmpl w:val="A2786B68"/>
    <w:lvl w:ilvl="0" w:tplc="085C31A8">
      <w:start w:val="1"/>
      <w:numFmt w:val="decimal"/>
      <w:lvlText w:val="15.%1."/>
      <w:lvlJc w:val="left"/>
      <w:pPr>
        <w:ind w:left="720" w:hanging="360"/>
      </w:pPr>
      <w:rPr>
        <w:rFonts w:ascii="Arial" w:hAnsi="Arial" w:cs="Arial" w:hint="default"/>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57E64"/>
    <w:multiLevelType w:val="hybridMultilevel"/>
    <w:tmpl w:val="52E48F2C"/>
    <w:lvl w:ilvl="0" w:tplc="30FA415A">
      <w:start w:val="1"/>
      <w:numFmt w:val="upperLetter"/>
      <w:pStyle w:val="Prambel"/>
      <w:lvlText w:val="(%1)"/>
      <w:lvlJc w:val="left"/>
      <w:pPr>
        <w:ind w:left="1287" w:hanging="360"/>
      </w:pPr>
      <w:rPr>
        <w:rFonts w:ascii="Arial" w:hAnsi="Arial" w:cs="Arial" w:hint="default"/>
        <w:b w:val="0"/>
        <w:i w:val="0"/>
        <w:color w:val="000000" w:themeColor="text1"/>
        <w:sz w:val="22"/>
        <w:szCs w:val="22"/>
        <w:u w:color="000000" w:themeColor="text1"/>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4BD27ACB"/>
    <w:multiLevelType w:val="hybridMultilevel"/>
    <w:tmpl w:val="20A0101A"/>
    <w:lvl w:ilvl="0" w:tplc="86862F08">
      <w:start w:val="1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F024FE7"/>
    <w:multiLevelType w:val="hybridMultilevel"/>
    <w:tmpl w:val="534A94B6"/>
    <w:lvl w:ilvl="0" w:tplc="61964A10">
      <w:start w:val="1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10E54C8"/>
    <w:multiLevelType w:val="hybridMultilevel"/>
    <w:tmpl w:val="1012E052"/>
    <w:lvl w:ilvl="0" w:tplc="5A560824">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CC41BA5"/>
    <w:multiLevelType w:val="hybridMultilevel"/>
    <w:tmpl w:val="99BEAD32"/>
    <w:lvl w:ilvl="0" w:tplc="B984A0AE">
      <w:start w:val="1"/>
      <w:numFmt w:val="upperRoman"/>
      <w:pStyle w:val="LPDDREZwischenebene"/>
      <w:lvlText w:val="%1."/>
      <w:lvlJc w:val="right"/>
      <w:pPr>
        <w:ind w:left="862" w:hanging="360"/>
      </w:pPr>
      <w:rPr>
        <w:rFonts w:ascii="Gotham Book" w:hAnsi="Gotham Book" w:hint="default"/>
        <w:b w:val="0"/>
        <w:i w:val="0"/>
        <w:caps w:val="0"/>
        <w:strike w:val="0"/>
        <w:dstrike w:val="0"/>
        <w:vanish w:val="0"/>
        <w:color w:val="B99851"/>
        <w:sz w:val="21"/>
        <w:vertAlign w:val="baseline"/>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5" w15:restartNumberingAfterBreak="0">
    <w:nsid w:val="5DA00416"/>
    <w:multiLevelType w:val="hybridMultilevel"/>
    <w:tmpl w:val="F09A0136"/>
    <w:lvl w:ilvl="0" w:tplc="81B23000">
      <w:start w:val="1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C021A4"/>
    <w:multiLevelType w:val="hybridMultilevel"/>
    <w:tmpl w:val="8C14800C"/>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40022"/>
    <w:multiLevelType w:val="hybridMultilevel"/>
    <w:tmpl w:val="72906DC4"/>
    <w:lvl w:ilvl="0" w:tplc="8D5EF45A">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E90E7D"/>
    <w:multiLevelType w:val="hybridMultilevel"/>
    <w:tmpl w:val="7D5EF28C"/>
    <w:lvl w:ilvl="0" w:tplc="3CCE0894">
      <w:start w:val="1"/>
      <w:numFmt w:val="bullet"/>
      <w:lvlText w:val=""/>
      <w:lvlJc w:val="left"/>
      <w:pPr>
        <w:ind w:left="927" w:hanging="360"/>
      </w:pPr>
      <w:rPr>
        <w:rFonts w:ascii="Wingdings" w:eastAsia="Times New Roman" w:hAnsi="Wingdings"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6AA50D47"/>
    <w:multiLevelType w:val="hybridMultilevel"/>
    <w:tmpl w:val="1534B4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B6D73F5"/>
    <w:multiLevelType w:val="hybridMultilevel"/>
    <w:tmpl w:val="91BC4F7E"/>
    <w:lvl w:ilvl="0" w:tplc="5F128A4A">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677509"/>
    <w:multiLevelType w:val="hybridMultilevel"/>
    <w:tmpl w:val="74B602C6"/>
    <w:lvl w:ilvl="0" w:tplc="BB461F36">
      <w:start w:val="2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D417A3"/>
    <w:multiLevelType w:val="hybridMultilevel"/>
    <w:tmpl w:val="EB9419C4"/>
    <w:lvl w:ilvl="0" w:tplc="661466FA">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331748B"/>
    <w:multiLevelType w:val="multilevel"/>
    <w:tmpl w:val="6A441EBE"/>
    <w:name w:val="zzmpPHAgree6||PH Agreement 6|2|3|1|1|2|33||1|2|1||1|2|0||1|2|0||1|2|0||1|2|0||1|2|0||mpNA||mpNA||"/>
    <w:lvl w:ilvl="0">
      <w:start w:val="1"/>
      <w:numFmt w:val="decimal"/>
      <w:lvlText w:val="%1."/>
      <w:lvlJc w:val="left"/>
      <w:pPr>
        <w:tabs>
          <w:tab w:val="num" w:pos="720"/>
        </w:tabs>
        <w:ind w:left="720" w:hanging="720"/>
      </w:pPr>
      <w:rPr>
        <w:b/>
        <w:i w:val="0"/>
        <w:caps w:val="0"/>
        <w:smallCaps w:val="0"/>
        <w:u w:val="none"/>
      </w:rPr>
    </w:lvl>
    <w:lvl w:ilvl="1">
      <w:start w:val="1"/>
      <w:numFmt w:val="decimal"/>
      <w:lvlText w:val="%1.%2"/>
      <w:lvlJc w:val="left"/>
      <w:pPr>
        <w:tabs>
          <w:tab w:val="num" w:pos="720"/>
        </w:tabs>
        <w:ind w:left="720" w:hanging="720"/>
      </w:pPr>
      <w:rPr>
        <w:b w:val="0"/>
        <w:i w:val="0"/>
        <w:caps w:val="0"/>
        <w:smallCaps w:val="0"/>
        <w:u w:val="none"/>
      </w:rPr>
    </w:lvl>
    <w:lvl w:ilvl="2">
      <w:start w:val="1"/>
      <w:numFmt w:val="lowerLetter"/>
      <w:lvlText w:val="(%3)"/>
      <w:lvlJc w:val="left"/>
      <w:pPr>
        <w:tabs>
          <w:tab w:val="num" w:pos="1440"/>
        </w:tabs>
        <w:ind w:left="1440" w:hanging="720"/>
      </w:pPr>
      <w:rPr>
        <w:b w:val="0"/>
        <w:i w:val="0"/>
        <w:caps w:val="0"/>
        <w:smallCaps w:val="0"/>
        <w:u w:val="none"/>
      </w:rPr>
    </w:lvl>
    <w:lvl w:ilvl="3">
      <w:start w:val="1"/>
      <w:numFmt w:val="upperLetter"/>
      <w:lvlText w:val="(%4)"/>
      <w:lvlJc w:val="left"/>
      <w:pPr>
        <w:tabs>
          <w:tab w:val="num" w:pos="2160"/>
        </w:tabs>
        <w:ind w:left="2160" w:hanging="720"/>
      </w:pPr>
      <w:rPr>
        <w:b w:val="0"/>
        <w:i w:val="0"/>
        <w:caps w:val="0"/>
        <w:smallCaps w:val="0"/>
        <w:u w:val="none"/>
      </w:rPr>
    </w:lvl>
    <w:lvl w:ilvl="4">
      <w:start w:val="1"/>
      <w:numFmt w:val="lowerRoman"/>
      <w:lvlText w:val="(%5)"/>
      <w:lvlJc w:val="left"/>
      <w:pPr>
        <w:tabs>
          <w:tab w:val="num" w:pos="2160"/>
        </w:tabs>
        <w:ind w:left="2160" w:hanging="720"/>
      </w:pPr>
      <w:rPr>
        <w:b w:val="0"/>
        <w:i w:val="0"/>
        <w:caps w:val="0"/>
        <w:smallCaps w:val="0"/>
        <w:u w:val="none"/>
      </w:rPr>
    </w:lvl>
    <w:lvl w:ilvl="5">
      <w:start w:val="1"/>
      <w:numFmt w:val="lowerLetter"/>
      <w:lvlText w:val="%6)"/>
      <w:lvlJc w:val="left"/>
      <w:pPr>
        <w:tabs>
          <w:tab w:val="num" w:pos="720"/>
        </w:tabs>
        <w:ind w:left="720" w:hanging="720"/>
      </w:pPr>
      <w:rPr>
        <w:b w:val="0"/>
        <w:i w:val="0"/>
        <w:caps w:val="0"/>
        <w:smallCaps w:val="0"/>
        <w:u w:val="none"/>
      </w:rPr>
    </w:lvl>
    <w:lvl w:ilvl="6">
      <w:start w:val="1"/>
      <w:numFmt w:val="upperLetter"/>
      <w:lvlText w:val="%7."/>
      <w:lvlJc w:val="left"/>
      <w:pPr>
        <w:tabs>
          <w:tab w:val="num" w:pos="2160"/>
        </w:tabs>
        <w:ind w:left="0" w:firstLine="1440"/>
      </w:pPr>
      <w:rPr>
        <w:b w:val="0"/>
        <w:i w:val="0"/>
        <w:caps w:val="0"/>
        <w:smallCaps w:val="0"/>
        <w:u w:val="none"/>
      </w:rPr>
    </w:lvl>
    <w:lvl w:ilvl="7">
      <w:start w:val="1"/>
      <w:numFmt w:val="lowerLetter"/>
      <w:lvlText w:val="%8."/>
      <w:lvlJc w:val="left"/>
      <w:pPr>
        <w:tabs>
          <w:tab w:val="num" w:pos="2880"/>
        </w:tabs>
        <w:ind w:left="2880" w:hanging="360"/>
      </w:pPr>
    </w:lvl>
    <w:lvl w:ilvl="8">
      <w:start w:val="1"/>
      <w:numFmt w:val="lowerRoman"/>
      <w:lvlText w:val="%9."/>
      <w:lvlJc w:val="right"/>
      <w:pPr>
        <w:tabs>
          <w:tab w:val="num" w:pos="3240"/>
        </w:tabs>
        <w:ind w:left="3240" w:hanging="216"/>
      </w:pPr>
    </w:lvl>
  </w:abstractNum>
  <w:abstractNum w:abstractNumId="34" w15:restartNumberingAfterBreak="0">
    <w:nsid w:val="78AB18FC"/>
    <w:multiLevelType w:val="hybridMultilevel"/>
    <w:tmpl w:val="FF9830BA"/>
    <w:lvl w:ilvl="0" w:tplc="6540C714">
      <w:start w:val="1"/>
      <w:numFmt w:val="decimal"/>
      <w:lvlText w:val="12.%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5" w15:restartNumberingAfterBreak="0">
    <w:nsid w:val="7A061BC0"/>
    <w:multiLevelType w:val="hybridMultilevel"/>
    <w:tmpl w:val="4EDCDD52"/>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04888156">
    <w:abstractNumId w:val="12"/>
  </w:num>
  <w:num w:numId="2" w16cid:durableId="1316453876">
    <w:abstractNumId w:val="11"/>
  </w:num>
  <w:num w:numId="3" w16cid:durableId="268243093">
    <w:abstractNumId w:val="15"/>
    <w:lvlOverride w:ilvl="0">
      <w:lvl w:ilvl="0">
        <w:start w:val="1"/>
        <w:numFmt w:val="decimal"/>
        <w:pStyle w:val="BLVertrag1"/>
        <w:lvlText w:val="%1."/>
        <w:lvlJc w:val="left"/>
        <w:pPr>
          <w:ind w:left="567" w:hanging="56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4" w16cid:durableId="383678814">
    <w:abstractNumId w:val="20"/>
  </w:num>
  <w:num w:numId="5" w16cid:durableId="263657541">
    <w:abstractNumId w:val="24"/>
  </w:num>
  <w:num w:numId="6" w16cid:durableId="268704631">
    <w:abstractNumId w:val="15"/>
  </w:num>
  <w:num w:numId="7" w16cid:durableId="1375151197">
    <w:abstractNumId w:val="4"/>
  </w:num>
  <w:num w:numId="8" w16cid:durableId="1246888792">
    <w:abstractNumId w:val="2"/>
  </w:num>
  <w:num w:numId="9" w16cid:durableId="1221096796">
    <w:abstractNumId w:val="10"/>
  </w:num>
  <w:num w:numId="10" w16cid:durableId="295795335">
    <w:abstractNumId w:val="35"/>
  </w:num>
  <w:num w:numId="11" w16cid:durableId="1421681154">
    <w:abstractNumId w:val="26"/>
  </w:num>
  <w:num w:numId="12" w16cid:durableId="1778715788">
    <w:abstractNumId w:val="9"/>
  </w:num>
  <w:num w:numId="13" w16cid:durableId="2118287309">
    <w:abstractNumId w:val="30"/>
  </w:num>
  <w:num w:numId="14" w16cid:durableId="803891011">
    <w:abstractNumId w:val="7"/>
  </w:num>
  <w:num w:numId="15" w16cid:durableId="318651921">
    <w:abstractNumId w:val="17"/>
  </w:num>
  <w:num w:numId="16" w16cid:durableId="1507985931">
    <w:abstractNumId w:val="27"/>
  </w:num>
  <w:num w:numId="17" w16cid:durableId="1831406754">
    <w:abstractNumId w:val="32"/>
  </w:num>
  <w:num w:numId="18" w16cid:durableId="1597056284">
    <w:abstractNumId w:val="23"/>
  </w:num>
  <w:num w:numId="19" w16cid:durableId="1123232586">
    <w:abstractNumId w:val="3"/>
  </w:num>
  <w:num w:numId="20" w16cid:durableId="614796376">
    <w:abstractNumId w:val="21"/>
  </w:num>
  <w:num w:numId="21" w16cid:durableId="1965689986">
    <w:abstractNumId w:val="25"/>
  </w:num>
  <w:num w:numId="22" w16cid:durableId="1334335929">
    <w:abstractNumId w:val="19"/>
  </w:num>
  <w:num w:numId="23" w16cid:durableId="1386836817">
    <w:abstractNumId w:val="34"/>
  </w:num>
  <w:num w:numId="24" w16cid:durableId="831027015">
    <w:abstractNumId w:val="1"/>
  </w:num>
  <w:num w:numId="25" w16cid:durableId="1516849035">
    <w:abstractNumId w:val="22"/>
  </w:num>
  <w:num w:numId="26" w16cid:durableId="140342690">
    <w:abstractNumId w:val="8"/>
  </w:num>
  <w:num w:numId="27" w16cid:durableId="825391659">
    <w:abstractNumId w:val="18"/>
  </w:num>
  <w:num w:numId="28" w16cid:durableId="90056488">
    <w:abstractNumId w:val="31"/>
  </w:num>
  <w:num w:numId="29" w16cid:durableId="1346589387">
    <w:abstractNumId w:val="15"/>
    <w:lvlOverride w:ilvl="0">
      <w:lvl w:ilvl="0">
        <w:start w:val="1"/>
        <w:numFmt w:val="decimal"/>
        <w:pStyle w:val="BLVertrag1"/>
        <w:lvlText w:val="%1."/>
        <w:lvlJc w:val="left"/>
        <w:pPr>
          <w:ind w:left="567" w:hanging="56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ascii="Arial" w:hAnsi="Arial" w:cs="Arial" w:hint="default"/>
          <w:b w:val="0"/>
          <w:i w:val="0"/>
          <w:color w:val="auto"/>
          <w:sz w:val="22"/>
          <w:szCs w:val="22"/>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30" w16cid:durableId="1409811711">
    <w:abstractNumId w:val="28"/>
  </w:num>
  <w:num w:numId="31" w16cid:durableId="1540051579">
    <w:abstractNumId w:val="14"/>
  </w:num>
  <w:num w:numId="32" w16cid:durableId="1457522723">
    <w:abstractNumId w:val="15"/>
    <w:lvlOverride w:ilvl="0">
      <w:lvl w:ilvl="0">
        <w:start w:val="1"/>
        <w:numFmt w:val="decimal"/>
        <w:pStyle w:val="BLVertrag1"/>
        <w:lvlText w:val="%1."/>
        <w:lvlJc w:val="left"/>
        <w:pPr>
          <w:ind w:left="567" w:hanging="56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33" w16cid:durableId="1798839722">
    <w:abstractNumId w:val="6"/>
  </w:num>
  <w:num w:numId="34" w16cid:durableId="680162236">
    <w:abstractNumId w:val="15"/>
    <w:lvlOverride w:ilvl="0">
      <w:lvl w:ilvl="0">
        <w:start w:val="1"/>
        <w:numFmt w:val="decimal"/>
        <w:pStyle w:val="BLVertrag1"/>
        <w:lvlText w:val="%1."/>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35" w16cid:durableId="1627858933">
    <w:abstractNumId w:val="15"/>
    <w:lvlOverride w:ilvl="0">
      <w:lvl w:ilvl="0">
        <w:start w:val="1"/>
        <w:numFmt w:val="decimal"/>
        <w:pStyle w:val="BLVertrag1"/>
        <w:lvlText w:val="%1."/>
        <w:lvlJc w:val="left"/>
        <w:pPr>
          <w:ind w:left="567" w:hanging="56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36" w16cid:durableId="277183758">
    <w:abstractNumId w:val="5"/>
  </w:num>
  <w:num w:numId="37" w16cid:durableId="556355117">
    <w:abstractNumId w:val="15"/>
    <w:lvlOverride w:ilvl="0">
      <w:lvl w:ilvl="0">
        <w:start w:val="1"/>
        <w:numFmt w:val="decimal"/>
        <w:pStyle w:val="BLVertrag1"/>
        <w:lvlText w:val="%1."/>
        <w:lvlJc w:val="left"/>
        <w:pPr>
          <w:ind w:left="567" w:hanging="567"/>
        </w:pPr>
        <w:rPr>
          <w:rFonts w:ascii="Arial" w:hAnsi="Arial" w:cs="Arial" w:hint="default"/>
          <w:b/>
          <w:i w:val="0"/>
          <w:caps w:val="0"/>
          <w:smallCaps/>
          <w:strike w:val="0"/>
          <w:dstrike w:val="0"/>
          <w:vanish w:val="0"/>
          <w:color w:val="auto"/>
          <w:sz w:val="22"/>
          <w:vertAlign w:val="baseline"/>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201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lowerRoman"/>
        <w:pStyle w:val="BLVertrag5"/>
        <w:lvlText w:val="(%5)"/>
        <w:lvlJc w:val="left"/>
        <w:pPr>
          <w:ind w:left="2438"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38" w16cid:durableId="1249385345">
    <w:abstractNumId w:val="15"/>
    <w:lvlOverride w:ilvl="0">
      <w:lvl w:ilvl="0">
        <w:start w:val="1"/>
        <w:numFmt w:val="decimal"/>
        <w:pStyle w:val="BLVertrag1"/>
        <w:lvlText w:val="%1."/>
        <w:lvlJc w:val="left"/>
        <w:pPr>
          <w:ind w:left="567" w:hanging="567"/>
        </w:pPr>
        <w:rPr>
          <w:rFonts w:ascii="Gotham Book" w:hAnsi="Gotham Book" w:hint="default"/>
          <w:b w:val="0"/>
          <w:i w:val="0"/>
          <w:caps w:val="0"/>
          <w:smallCaps/>
          <w:strike w:val="0"/>
          <w:dstrike w:val="0"/>
          <w:vanish w:val="0"/>
          <w:color w:val="auto"/>
          <w:sz w:val="21"/>
          <w:vertAlign w:val="baseline"/>
        </w:rPr>
      </w:lvl>
    </w:lvlOverride>
    <w:lvlOverride w:ilvl="1">
      <w:lvl w:ilvl="1">
        <w:start w:val="1"/>
        <w:numFmt w:val="decimal"/>
        <w:pStyle w:val="BLVertrag2"/>
        <w:lvlText w:val="%1.%2"/>
        <w:lvlJc w:val="left"/>
        <w:pPr>
          <w:ind w:left="567" w:hanging="567"/>
        </w:pPr>
        <w:rPr>
          <w:rFonts w:ascii="Gotham Light" w:hAnsi="Gotham Light" w:hint="default"/>
          <w:b w:val="0"/>
          <w:i w:val="0"/>
          <w:color w:val="auto"/>
          <w:sz w:val="21"/>
        </w:rPr>
      </w:lvl>
    </w:lvlOverride>
    <w:lvlOverride w:ilvl="2">
      <w:lvl w:ilvl="2">
        <w:start w:val="1"/>
        <w:numFmt w:val="decimal"/>
        <w:pStyle w:val="BLVertrag3"/>
        <w:lvlText w:val="%1.%2.%3"/>
        <w:lvlJc w:val="left"/>
        <w:pPr>
          <w:ind w:left="1304" w:hanging="737"/>
        </w:pPr>
        <w:rPr>
          <w:rFonts w:ascii="Gotham Light" w:hAnsi="Gotham Light" w:hint="default"/>
          <w:b w:val="0"/>
          <w:i w:val="0"/>
          <w:color w:val="auto"/>
          <w:sz w:val="21"/>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39" w16cid:durableId="90900273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A8E"/>
    <w:rsid w:val="00001001"/>
    <w:rsid w:val="00001B68"/>
    <w:rsid w:val="00001E75"/>
    <w:rsid w:val="00002356"/>
    <w:rsid w:val="000025E2"/>
    <w:rsid w:val="00002AA2"/>
    <w:rsid w:val="00002C74"/>
    <w:rsid w:val="00002D87"/>
    <w:rsid w:val="00003085"/>
    <w:rsid w:val="000041A2"/>
    <w:rsid w:val="00004DA2"/>
    <w:rsid w:val="00006A6C"/>
    <w:rsid w:val="00006DE3"/>
    <w:rsid w:val="00010580"/>
    <w:rsid w:val="000106A0"/>
    <w:rsid w:val="000129F2"/>
    <w:rsid w:val="00012EEF"/>
    <w:rsid w:val="00013249"/>
    <w:rsid w:val="00013758"/>
    <w:rsid w:val="00013853"/>
    <w:rsid w:val="000139F9"/>
    <w:rsid w:val="00014DB9"/>
    <w:rsid w:val="00015D99"/>
    <w:rsid w:val="0001624E"/>
    <w:rsid w:val="00016751"/>
    <w:rsid w:val="00017310"/>
    <w:rsid w:val="00017C99"/>
    <w:rsid w:val="00020320"/>
    <w:rsid w:val="00020758"/>
    <w:rsid w:val="00021133"/>
    <w:rsid w:val="000229CD"/>
    <w:rsid w:val="000240E0"/>
    <w:rsid w:val="00024CF8"/>
    <w:rsid w:val="000256EB"/>
    <w:rsid w:val="0002591D"/>
    <w:rsid w:val="000264ED"/>
    <w:rsid w:val="00026520"/>
    <w:rsid w:val="00026AA4"/>
    <w:rsid w:val="00027A3F"/>
    <w:rsid w:val="00031071"/>
    <w:rsid w:val="000314DF"/>
    <w:rsid w:val="00031570"/>
    <w:rsid w:val="00031D27"/>
    <w:rsid w:val="000329C7"/>
    <w:rsid w:val="00032BCF"/>
    <w:rsid w:val="00032C25"/>
    <w:rsid w:val="000346C2"/>
    <w:rsid w:val="000351D5"/>
    <w:rsid w:val="00035B57"/>
    <w:rsid w:val="0003723C"/>
    <w:rsid w:val="0003732B"/>
    <w:rsid w:val="000401C0"/>
    <w:rsid w:val="000411FF"/>
    <w:rsid w:val="00041A68"/>
    <w:rsid w:val="000423A4"/>
    <w:rsid w:val="0004327E"/>
    <w:rsid w:val="00044BB5"/>
    <w:rsid w:val="00045CAB"/>
    <w:rsid w:val="00046795"/>
    <w:rsid w:val="000468B8"/>
    <w:rsid w:val="00046BCB"/>
    <w:rsid w:val="00046C23"/>
    <w:rsid w:val="00046D01"/>
    <w:rsid w:val="00046D81"/>
    <w:rsid w:val="000473C6"/>
    <w:rsid w:val="00047D8B"/>
    <w:rsid w:val="000518A0"/>
    <w:rsid w:val="00053531"/>
    <w:rsid w:val="000554CE"/>
    <w:rsid w:val="00055CD3"/>
    <w:rsid w:val="000566A5"/>
    <w:rsid w:val="00056A97"/>
    <w:rsid w:val="0005705A"/>
    <w:rsid w:val="0006193E"/>
    <w:rsid w:val="00062786"/>
    <w:rsid w:val="00062AD0"/>
    <w:rsid w:val="00063B32"/>
    <w:rsid w:val="000641B0"/>
    <w:rsid w:val="0006706B"/>
    <w:rsid w:val="00067D8E"/>
    <w:rsid w:val="0007158A"/>
    <w:rsid w:val="000725E8"/>
    <w:rsid w:val="00073775"/>
    <w:rsid w:val="000739E2"/>
    <w:rsid w:val="000743DB"/>
    <w:rsid w:val="0007492E"/>
    <w:rsid w:val="000754A6"/>
    <w:rsid w:val="00075D2E"/>
    <w:rsid w:val="00075D34"/>
    <w:rsid w:val="0007657C"/>
    <w:rsid w:val="00076827"/>
    <w:rsid w:val="000776BB"/>
    <w:rsid w:val="00077E0B"/>
    <w:rsid w:val="0008071E"/>
    <w:rsid w:val="00080D41"/>
    <w:rsid w:val="00081585"/>
    <w:rsid w:val="00082613"/>
    <w:rsid w:val="00083B28"/>
    <w:rsid w:val="000840AD"/>
    <w:rsid w:val="0008447A"/>
    <w:rsid w:val="00084A0A"/>
    <w:rsid w:val="00085248"/>
    <w:rsid w:val="000854A4"/>
    <w:rsid w:val="00085520"/>
    <w:rsid w:val="000859E0"/>
    <w:rsid w:val="00086D02"/>
    <w:rsid w:val="00087D7A"/>
    <w:rsid w:val="00090BE2"/>
    <w:rsid w:val="00091156"/>
    <w:rsid w:val="00093F40"/>
    <w:rsid w:val="00094418"/>
    <w:rsid w:val="00095567"/>
    <w:rsid w:val="00095B73"/>
    <w:rsid w:val="0009627A"/>
    <w:rsid w:val="00096324"/>
    <w:rsid w:val="00096AC4"/>
    <w:rsid w:val="000975B5"/>
    <w:rsid w:val="000A06D8"/>
    <w:rsid w:val="000A09BD"/>
    <w:rsid w:val="000A0A28"/>
    <w:rsid w:val="000A13F4"/>
    <w:rsid w:val="000A1F71"/>
    <w:rsid w:val="000A21C1"/>
    <w:rsid w:val="000A2BA7"/>
    <w:rsid w:val="000A4A8D"/>
    <w:rsid w:val="000A4E72"/>
    <w:rsid w:val="000A4FDC"/>
    <w:rsid w:val="000A614F"/>
    <w:rsid w:val="000A661F"/>
    <w:rsid w:val="000A7A3A"/>
    <w:rsid w:val="000A7BDA"/>
    <w:rsid w:val="000B0B42"/>
    <w:rsid w:val="000B0C36"/>
    <w:rsid w:val="000B19FE"/>
    <w:rsid w:val="000B21EE"/>
    <w:rsid w:val="000B23AB"/>
    <w:rsid w:val="000B2AA4"/>
    <w:rsid w:val="000B32ED"/>
    <w:rsid w:val="000B33EF"/>
    <w:rsid w:val="000B391C"/>
    <w:rsid w:val="000B3D6F"/>
    <w:rsid w:val="000B3E41"/>
    <w:rsid w:val="000B4C5E"/>
    <w:rsid w:val="000B64D7"/>
    <w:rsid w:val="000B69B7"/>
    <w:rsid w:val="000B6B34"/>
    <w:rsid w:val="000B6C51"/>
    <w:rsid w:val="000B7E89"/>
    <w:rsid w:val="000C0765"/>
    <w:rsid w:val="000C0CBA"/>
    <w:rsid w:val="000C128F"/>
    <w:rsid w:val="000C1336"/>
    <w:rsid w:val="000C14A5"/>
    <w:rsid w:val="000C2782"/>
    <w:rsid w:val="000C31C6"/>
    <w:rsid w:val="000C36A7"/>
    <w:rsid w:val="000C47E6"/>
    <w:rsid w:val="000C4B3A"/>
    <w:rsid w:val="000C5150"/>
    <w:rsid w:val="000C58B0"/>
    <w:rsid w:val="000C5B3E"/>
    <w:rsid w:val="000C680C"/>
    <w:rsid w:val="000D07BF"/>
    <w:rsid w:val="000D35E4"/>
    <w:rsid w:val="000D483B"/>
    <w:rsid w:val="000D56B5"/>
    <w:rsid w:val="000D748D"/>
    <w:rsid w:val="000E096F"/>
    <w:rsid w:val="000E0E42"/>
    <w:rsid w:val="000E0F39"/>
    <w:rsid w:val="000E1545"/>
    <w:rsid w:val="000E1AB1"/>
    <w:rsid w:val="000E1D58"/>
    <w:rsid w:val="000E221C"/>
    <w:rsid w:val="000E2673"/>
    <w:rsid w:val="000E43AC"/>
    <w:rsid w:val="000E5454"/>
    <w:rsid w:val="000E61F6"/>
    <w:rsid w:val="000E70F7"/>
    <w:rsid w:val="000E74FA"/>
    <w:rsid w:val="000F203B"/>
    <w:rsid w:val="000F2231"/>
    <w:rsid w:val="000F2235"/>
    <w:rsid w:val="000F26CA"/>
    <w:rsid w:val="000F2904"/>
    <w:rsid w:val="000F2960"/>
    <w:rsid w:val="000F307C"/>
    <w:rsid w:val="000F3BF8"/>
    <w:rsid w:val="000F43CE"/>
    <w:rsid w:val="000F4F68"/>
    <w:rsid w:val="000F5297"/>
    <w:rsid w:val="000F5F1D"/>
    <w:rsid w:val="000F7DDA"/>
    <w:rsid w:val="0010083B"/>
    <w:rsid w:val="00100995"/>
    <w:rsid w:val="001010A9"/>
    <w:rsid w:val="0010126A"/>
    <w:rsid w:val="00101A52"/>
    <w:rsid w:val="00101CDE"/>
    <w:rsid w:val="00102BF2"/>
    <w:rsid w:val="00102CDA"/>
    <w:rsid w:val="0010381B"/>
    <w:rsid w:val="00103F4A"/>
    <w:rsid w:val="001052E2"/>
    <w:rsid w:val="00105B9F"/>
    <w:rsid w:val="00107650"/>
    <w:rsid w:val="001078B9"/>
    <w:rsid w:val="00107C4D"/>
    <w:rsid w:val="00107F79"/>
    <w:rsid w:val="00110EA1"/>
    <w:rsid w:val="001113E9"/>
    <w:rsid w:val="00111771"/>
    <w:rsid w:val="001119BF"/>
    <w:rsid w:val="00111B3F"/>
    <w:rsid w:val="001121BB"/>
    <w:rsid w:val="00112882"/>
    <w:rsid w:val="00112924"/>
    <w:rsid w:val="00112D50"/>
    <w:rsid w:val="00112FC8"/>
    <w:rsid w:val="00113D03"/>
    <w:rsid w:val="00113F70"/>
    <w:rsid w:val="00114964"/>
    <w:rsid w:val="001162F7"/>
    <w:rsid w:val="00116378"/>
    <w:rsid w:val="00116D10"/>
    <w:rsid w:val="00116FD6"/>
    <w:rsid w:val="00117209"/>
    <w:rsid w:val="0011799A"/>
    <w:rsid w:val="001179EE"/>
    <w:rsid w:val="00117FC6"/>
    <w:rsid w:val="00120DF5"/>
    <w:rsid w:val="001221B7"/>
    <w:rsid w:val="0012285E"/>
    <w:rsid w:val="00122B81"/>
    <w:rsid w:val="00123747"/>
    <w:rsid w:val="00123975"/>
    <w:rsid w:val="00123B18"/>
    <w:rsid w:val="00124164"/>
    <w:rsid w:val="001241AE"/>
    <w:rsid w:val="001249E2"/>
    <w:rsid w:val="00125571"/>
    <w:rsid w:val="00130C0C"/>
    <w:rsid w:val="001311CD"/>
    <w:rsid w:val="00131CA7"/>
    <w:rsid w:val="0013327D"/>
    <w:rsid w:val="00134848"/>
    <w:rsid w:val="00135476"/>
    <w:rsid w:val="0013548A"/>
    <w:rsid w:val="00135F5A"/>
    <w:rsid w:val="00136044"/>
    <w:rsid w:val="0013617F"/>
    <w:rsid w:val="00136CC3"/>
    <w:rsid w:val="00140BD8"/>
    <w:rsid w:val="00141306"/>
    <w:rsid w:val="0014170B"/>
    <w:rsid w:val="00141E4F"/>
    <w:rsid w:val="00142204"/>
    <w:rsid w:val="00142CBB"/>
    <w:rsid w:val="00143729"/>
    <w:rsid w:val="00143859"/>
    <w:rsid w:val="0014445E"/>
    <w:rsid w:val="00144A2B"/>
    <w:rsid w:val="0014522E"/>
    <w:rsid w:val="00145263"/>
    <w:rsid w:val="00145990"/>
    <w:rsid w:val="00146210"/>
    <w:rsid w:val="00146419"/>
    <w:rsid w:val="00146D65"/>
    <w:rsid w:val="00146E38"/>
    <w:rsid w:val="00147CE8"/>
    <w:rsid w:val="0015063F"/>
    <w:rsid w:val="001507CD"/>
    <w:rsid w:val="00150AA7"/>
    <w:rsid w:val="00151FDB"/>
    <w:rsid w:val="0015318A"/>
    <w:rsid w:val="001535C0"/>
    <w:rsid w:val="00153B97"/>
    <w:rsid w:val="00153F37"/>
    <w:rsid w:val="00154AEF"/>
    <w:rsid w:val="001558F9"/>
    <w:rsid w:val="00156B4C"/>
    <w:rsid w:val="001577AB"/>
    <w:rsid w:val="0015784D"/>
    <w:rsid w:val="00160BDC"/>
    <w:rsid w:val="00161086"/>
    <w:rsid w:val="001621B1"/>
    <w:rsid w:val="001624EC"/>
    <w:rsid w:val="001628B8"/>
    <w:rsid w:val="00163E42"/>
    <w:rsid w:val="00164745"/>
    <w:rsid w:val="00164B00"/>
    <w:rsid w:val="001651D1"/>
    <w:rsid w:val="00165795"/>
    <w:rsid w:val="0016634A"/>
    <w:rsid w:val="001667CB"/>
    <w:rsid w:val="00167419"/>
    <w:rsid w:val="0016774A"/>
    <w:rsid w:val="00167A03"/>
    <w:rsid w:val="00167E44"/>
    <w:rsid w:val="00167F39"/>
    <w:rsid w:val="00167F63"/>
    <w:rsid w:val="00171279"/>
    <w:rsid w:val="00171496"/>
    <w:rsid w:val="001714B8"/>
    <w:rsid w:val="00173B79"/>
    <w:rsid w:val="00173D61"/>
    <w:rsid w:val="0017464C"/>
    <w:rsid w:val="001748ED"/>
    <w:rsid w:val="00174966"/>
    <w:rsid w:val="00175176"/>
    <w:rsid w:val="00175366"/>
    <w:rsid w:val="00176461"/>
    <w:rsid w:val="00176555"/>
    <w:rsid w:val="0017687E"/>
    <w:rsid w:val="001773CD"/>
    <w:rsid w:val="00177637"/>
    <w:rsid w:val="0018134D"/>
    <w:rsid w:val="00184BE7"/>
    <w:rsid w:val="00184C5E"/>
    <w:rsid w:val="0018528B"/>
    <w:rsid w:val="00185998"/>
    <w:rsid w:val="0018642B"/>
    <w:rsid w:val="0018662D"/>
    <w:rsid w:val="0018712E"/>
    <w:rsid w:val="001875ED"/>
    <w:rsid w:val="00187855"/>
    <w:rsid w:val="001878AD"/>
    <w:rsid w:val="001878D3"/>
    <w:rsid w:val="00187EF9"/>
    <w:rsid w:val="001904D1"/>
    <w:rsid w:val="00191311"/>
    <w:rsid w:val="00191464"/>
    <w:rsid w:val="00191D4C"/>
    <w:rsid w:val="0019234C"/>
    <w:rsid w:val="001934C5"/>
    <w:rsid w:val="00193E3D"/>
    <w:rsid w:val="001950C7"/>
    <w:rsid w:val="001959D2"/>
    <w:rsid w:val="00196214"/>
    <w:rsid w:val="00196A75"/>
    <w:rsid w:val="001A0075"/>
    <w:rsid w:val="001A00A7"/>
    <w:rsid w:val="001A0489"/>
    <w:rsid w:val="001A07BA"/>
    <w:rsid w:val="001A0DCF"/>
    <w:rsid w:val="001A18B3"/>
    <w:rsid w:val="001A1F71"/>
    <w:rsid w:val="001A1F9B"/>
    <w:rsid w:val="001A2775"/>
    <w:rsid w:val="001A423D"/>
    <w:rsid w:val="001A5F1C"/>
    <w:rsid w:val="001A6848"/>
    <w:rsid w:val="001A6C59"/>
    <w:rsid w:val="001B0613"/>
    <w:rsid w:val="001B0B3C"/>
    <w:rsid w:val="001B1B26"/>
    <w:rsid w:val="001B1E6B"/>
    <w:rsid w:val="001B29C9"/>
    <w:rsid w:val="001B2FE3"/>
    <w:rsid w:val="001B38A5"/>
    <w:rsid w:val="001B431F"/>
    <w:rsid w:val="001B43C0"/>
    <w:rsid w:val="001B482C"/>
    <w:rsid w:val="001B4F7A"/>
    <w:rsid w:val="001B596B"/>
    <w:rsid w:val="001B6D2B"/>
    <w:rsid w:val="001B6F42"/>
    <w:rsid w:val="001B7CC7"/>
    <w:rsid w:val="001C129C"/>
    <w:rsid w:val="001C13DE"/>
    <w:rsid w:val="001C1A43"/>
    <w:rsid w:val="001C1BF4"/>
    <w:rsid w:val="001C2213"/>
    <w:rsid w:val="001C2801"/>
    <w:rsid w:val="001C291C"/>
    <w:rsid w:val="001C3FC7"/>
    <w:rsid w:val="001C50C2"/>
    <w:rsid w:val="001C6231"/>
    <w:rsid w:val="001C697D"/>
    <w:rsid w:val="001D1002"/>
    <w:rsid w:val="001D1A0F"/>
    <w:rsid w:val="001D1B62"/>
    <w:rsid w:val="001D25D7"/>
    <w:rsid w:val="001D2849"/>
    <w:rsid w:val="001D2E1C"/>
    <w:rsid w:val="001D2E87"/>
    <w:rsid w:val="001D3A82"/>
    <w:rsid w:val="001D55EE"/>
    <w:rsid w:val="001D56AC"/>
    <w:rsid w:val="001D57B8"/>
    <w:rsid w:val="001D5FE5"/>
    <w:rsid w:val="001D6637"/>
    <w:rsid w:val="001D6B83"/>
    <w:rsid w:val="001E00C1"/>
    <w:rsid w:val="001E0324"/>
    <w:rsid w:val="001E0C0A"/>
    <w:rsid w:val="001E1106"/>
    <w:rsid w:val="001E1264"/>
    <w:rsid w:val="001E23FA"/>
    <w:rsid w:val="001E3657"/>
    <w:rsid w:val="001E4095"/>
    <w:rsid w:val="001E52D2"/>
    <w:rsid w:val="001E6045"/>
    <w:rsid w:val="001E618D"/>
    <w:rsid w:val="001E7711"/>
    <w:rsid w:val="001E7A0F"/>
    <w:rsid w:val="001E7B96"/>
    <w:rsid w:val="001E7CF1"/>
    <w:rsid w:val="001F0659"/>
    <w:rsid w:val="001F156F"/>
    <w:rsid w:val="001F267A"/>
    <w:rsid w:val="001F2D9E"/>
    <w:rsid w:val="001F3C1B"/>
    <w:rsid w:val="001F4AF6"/>
    <w:rsid w:val="001F4D27"/>
    <w:rsid w:val="001F4FEA"/>
    <w:rsid w:val="001F526D"/>
    <w:rsid w:val="001F53D6"/>
    <w:rsid w:val="001F68F0"/>
    <w:rsid w:val="001F71E0"/>
    <w:rsid w:val="001F7284"/>
    <w:rsid w:val="001F7630"/>
    <w:rsid w:val="001F7DC1"/>
    <w:rsid w:val="001F7DDE"/>
    <w:rsid w:val="0020018C"/>
    <w:rsid w:val="00201B58"/>
    <w:rsid w:val="00201E8F"/>
    <w:rsid w:val="00202387"/>
    <w:rsid w:val="00202511"/>
    <w:rsid w:val="002033D0"/>
    <w:rsid w:val="00203D3F"/>
    <w:rsid w:val="00205373"/>
    <w:rsid w:val="002054C6"/>
    <w:rsid w:val="00205774"/>
    <w:rsid w:val="00206E1B"/>
    <w:rsid w:val="002076F1"/>
    <w:rsid w:val="00207ADC"/>
    <w:rsid w:val="00207F58"/>
    <w:rsid w:val="0021000A"/>
    <w:rsid w:val="00210151"/>
    <w:rsid w:val="002103D4"/>
    <w:rsid w:val="002110A3"/>
    <w:rsid w:val="00211E91"/>
    <w:rsid w:val="00213096"/>
    <w:rsid w:val="0021355E"/>
    <w:rsid w:val="00213698"/>
    <w:rsid w:val="0021429B"/>
    <w:rsid w:val="00214927"/>
    <w:rsid w:val="00214D83"/>
    <w:rsid w:val="002200BC"/>
    <w:rsid w:val="002200E0"/>
    <w:rsid w:val="002201BA"/>
    <w:rsid w:val="00220484"/>
    <w:rsid w:val="0022094D"/>
    <w:rsid w:val="0022120A"/>
    <w:rsid w:val="00221E09"/>
    <w:rsid w:val="00223BCE"/>
    <w:rsid w:val="002248D3"/>
    <w:rsid w:val="00224D76"/>
    <w:rsid w:val="002251BC"/>
    <w:rsid w:val="0022575C"/>
    <w:rsid w:val="00225952"/>
    <w:rsid w:val="00226122"/>
    <w:rsid w:val="00226300"/>
    <w:rsid w:val="0022654A"/>
    <w:rsid w:val="00226DD9"/>
    <w:rsid w:val="0022791B"/>
    <w:rsid w:val="00227B5D"/>
    <w:rsid w:val="00230CF3"/>
    <w:rsid w:val="002311E7"/>
    <w:rsid w:val="0023163F"/>
    <w:rsid w:val="002322FC"/>
    <w:rsid w:val="002325A2"/>
    <w:rsid w:val="00232846"/>
    <w:rsid w:val="00232B2F"/>
    <w:rsid w:val="00233294"/>
    <w:rsid w:val="00233F6C"/>
    <w:rsid w:val="00235698"/>
    <w:rsid w:val="00236F93"/>
    <w:rsid w:val="00240D58"/>
    <w:rsid w:val="002410A0"/>
    <w:rsid w:val="002411BA"/>
    <w:rsid w:val="0024198C"/>
    <w:rsid w:val="002421F1"/>
    <w:rsid w:val="00242271"/>
    <w:rsid w:val="00242720"/>
    <w:rsid w:val="00242988"/>
    <w:rsid w:val="0024299B"/>
    <w:rsid w:val="002436F5"/>
    <w:rsid w:val="0024400C"/>
    <w:rsid w:val="002445DB"/>
    <w:rsid w:val="00244A20"/>
    <w:rsid w:val="0024503F"/>
    <w:rsid w:val="00245BAF"/>
    <w:rsid w:val="00245F16"/>
    <w:rsid w:val="00252179"/>
    <w:rsid w:val="00253976"/>
    <w:rsid w:val="00254D85"/>
    <w:rsid w:val="002556EE"/>
    <w:rsid w:val="00255B89"/>
    <w:rsid w:val="00256957"/>
    <w:rsid w:val="00256AB4"/>
    <w:rsid w:val="00256D83"/>
    <w:rsid w:val="002577F9"/>
    <w:rsid w:val="002602A1"/>
    <w:rsid w:val="00260D7A"/>
    <w:rsid w:val="002617B9"/>
    <w:rsid w:val="002622B6"/>
    <w:rsid w:val="002627C5"/>
    <w:rsid w:val="00263A5E"/>
    <w:rsid w:val="00265592"/>
    <w:rsid w:val="00266314"/>
    <w:rsid w:val="002663CD"/>
    <w:rsid w:val="00266FA1"/>
    <w:rsid w:val="00267941"/>
    <w:rsid w:val="00267A12"/>
    <w:rsid w:val="0027029C"/>
    <w:rsid w:val="002706AA"/>
    <w:rsid w:val="002707A7"/>
    <w:rsid w:val="00271653"/>
    <w:rsid w:val="00271F14"/>
    <w:rsid w:val="00274138"/>
    <w:rsid w:val="002749CC"/>
    <w:rsid w:val="00277262"/>
    <w:rsid w:val="00277BFA"/>
    <w:rsid w:val="00280E78"/>
    <w:rsid w:val="00281129"/>
    <w:rsid w:val="0028133E"/>
    <w:rsid w:val="00281407"/>
    <w:rsid w:val="002816BE"/>
    <w:rsid w:val="002817D2"/>
    <w:rsid w:val="0028234C"/>
    <w:rsid w:val="00282645"/>
    <w:rsid w:val="00282B84"/>
    <w:rsid w:val="002840E7"/>
    <w:rsid w:val="0028431D"/>
    <w:rsid w:val="002848CF"/>
    <w:rsid w:val="0028638C"/>
    <w:rsid w:val="00286523"/>
    <w:rsid w:val="00287381"/>
    <w:rsid w:val="00287F6F"/>
    <w:rsid w:val="002902C3"/>
    <w:rsid w:val="00290A5C"/>
    <w:rsid w:val="002917DA"/>
    <w:rsid w:val="00291E8F"/>
    <w:rsid w:val="002933C1"/>
    <w:rsid w:val="00293645"/>
    <w:rsid w:val="00293D6A"/>
    <w:rsid w:val="00294013"/>
    <w:rsid w:val="00294230"/>
    <w:rsid w:val="00294807"/>
    <w:rsid w:val="0029489E"/>
    <w:rsid w:val="00296084"/>
    <w:rsid w:val="002977D2"/>
    <w:rsid w:val="002A027D"/>
    <w:rsid w:val="002A0BA8"/>
    <w:rsid w:val="002A1CD8"/>
    <w:rsid w:val="002A1DA6"/>
    <w:rsid w:val="002A22E9"/>
    <w:rsid w:val="002A2802"/>
    <w:rsid w:val="002A3FA9"/>
    <w:rsid w:val="002A4076"/>
    <w:rsid w:val="002A416F"/>
    <w:rsid w:val="002A41E7"/>
    <w:rsid w:val="002A42A2"/>
    <w:rsid w:val="002A4CA4"/>
    <w:rsid w:val="002A50CF"/>
    <w:rsid w:val="002A64DA"/>
    <w:rsid w:val="002A6D8F"/>
    <w:rsid w:val="002A6FD1"/>
    <w:rsid w:val="002A71C0"/>
    <w:rsid w:val="002A72A5"/>
    <w:rsid w:val="002B0620"/>
    <w:rsid w:val="002B1031"/>
    <w:rsid w:val="002B26B2"/>
    <w:rsid w:val="002B4CBE"/>
    <w:rsid w:val="002B4E39"/>
    <w:rsid w:val="002B60B7"/>
    <w:rsid w:val="002B60F9"/>
    <w:rsid w:val="002B64B6"/>
    <w:rsid w:val="002B6C5E"/>
    <w:rsid w:val="002B742F"/>
    <w:rsid w:val="002B7499"/>
    <w:rsid w:val="002B7F18"/>
    <w:rsid w:val="002C01A2"/>
    <w:rsid w:val="002C03F5"/>
    <w:rsid w:val="002C1BB1"/>
    <w:rsid w:val="002C261D"/>
    <w:rsid w:val="002C4189"/>
    <w:rsid w:val="002C55BA"/>
    <w:rsid w:val="002C5F90"/>
    <w:rsid w:val="002C659D"/>
    <w:rsid w:val="002C6880"/>
    <w:rsid w:val="002C68A9"/>
    <w:rsid w:val="002C693D"/>
    <w:rsid w:val="002C69CC"/>
    <w:rsid w:val="002C7DAA"/>
    <w:rsid w:val="002D05B0"/>
    <w:rsid w:val="002D0707"/>
    <w:rsid w:val="002D08F7"/>
    <w:rsid w:val="002D296B"/>
    <w:rsid w:val="002D301D"/>
    <w:rsid w:val="002D319B"/>
    <w:rsid w:val="002D3AE1"/>
    <w:rsid w:val="002D3B06"/>
    <w:rsid w:val="002D401A"/>
    <w:rsid w:val="002D50AF"/>
    <w:rsid w:val="002D57B0"/>
    <w:rsid w:val="002D5926"/>
    <w:rsid w:val="002D5EF0"/>
    <w:rsid w:val="002D5F56"/>
    <w:rsid w:val="002D678E"/>
    <w:rsid w:val="002D759E"/>
    <w:rsid w:val="002E006A"/>
    <w:rsid w:val="002E2DDA"/>
    <w:rsid w:val="002E3F6C"/>
    <w:rsid w:val="002E40B8"/>
    <w:rsid w:val="002E442B"/>
    <w:rsid w:val="002E6605"/>
    <w:rsid w:val="002E721F"/>
    <w:rsid w:val="002E7828"/>
    <w:rsid w:val="002F0522"/>
    <w:rsid w:val="002F0B0D"/>
    <w:rsid w:val="002F0D18"/>
    <w:rsid w:val="002F0E13"/>
    <w:rsid w:val="002F25CB"/>
    <w:rsid w:val="002F2A09"/>
    <w:rsid w:val="002F3097"/>
    <w:rsid w:val="002F3132"/>
    <w:rsid w:val="002F31CF"/>
    <w:rsid w:val="002F326C"/>
    <w:rsid w:val="002F3D8A"/>
    <w:rsid w:val="002F4C15"/>
    <w:rsid w:val="002F6204"/>
    <w:rsid w:val="002F7F4C"/>
    <w:rsid w:val="003015E1"/>
    <w:rsid w:val="00301905"/>
    <w:rsid w:val="00303108"/>
    <w:rsid w:val="00304DF8"/>
    <w:rsid w:val="00305170"/>
    <w:rsid w:val="00305A71"/>
    <w:rsid w:val="00311106"/>
    <w:rsid w:val="0031226B"/>
    <w:rsid w:val="003127A6"/>
    <w:rsid w:val="00312F73"/>
    <w:rsid w:val="0031366F"/>
    <w:rsid w:val="00313CC9"/>
    <w:rsid w:val="003141F2"/>
    <w:rsid w:val="003148B2"/>
    <w:rsid w:val="00315DB4"/>
    <w:rsid w:val="003165F4"/>
    <w:rsid w:val="00316830"/>
    <w:rsid w:val="00320435"/>
    <w:rsid w:val="00320DE9"/>
    <w:rsid w:val="00321069"/>
    <w:rsid w:val="0032296F"/>
    <w:rsid w:val="003233E9"/>
    <w:rsid w:val="003245CB"/>
    <w:rsid w:val="003253A0"/>
    <w:rsid w:val="00325F2E"/>
    <w:rsid w:val="0032608B"/>
    <w:rsid w:val="00326B31"/>
    <w:rsid w:val="003277AF"/>
    <w:rsid w:val="00330489"/>
    <w:rsid w:val="00330553"/>
    <w:rsid w:val="00330917"/>
    <w:rsid w:val="003319B3"/>
    <w:rsid w:val="00331BF1"/>
    <w:rsid w:val="00332405"/>
    <w:rsid w:val="003327B2"/>
    <w:rsid w:val="00332CAD"/>
    <w:rsid w:val="00332DF5"/>
    <w:rsid w:val="00332EAB"/>
    <w:rsid w:val="003337E0"/>
    <w:rsid w:val="0033385E"/>
    <w:rsid w:val="00333906"/>
    <w:rsid w:val="00333FFB"/>
    <w:rsid w:val="003401B9"/>
    <w:rsid w:val="003403FB"/>
    <w:rsid w:val="00340709"/>
    <w:rsid w:val="00340BDB"/>
    <w:rsid w:val="00340CE0"/>
    <w:rsid w:val="0034111B"/>
    <w:rsid w:val="00341E57"/>
    <w:rsid w:val="00342A77"/>
    <w:rsid w:val="00342FD3"/>
    <w:rsid w:val="00343DAA"/>
    <w:rsid w:val="00345723"/>
    <w:rsid w:val="00345769"/>
    <w:rsid w:val="00345775"/>
    <w:rsid w:val="0034720B"/>
    <w:rsid w:val="003500ED"/>
    <w:rsid w:val="003515D7"/>
    <w:rsid w:val="003516A1"/>
    <w:rsid w:val="003545F4"/>
    <w:rsid w:val="00355D06"/>
    <w:rsid w:val="00355E30"/>
    <w:rsid w:val="00355EF4"/>
    <w:rsid w:val="003565B1"/>
    <w:rsid w:val="00357AF5"/>
    <w:rsid w:val="00357B72"/>
    <w:rsid w:val="00357FFD"/>
    <w:rsid w:val="0036281D"/>
    <w:rsid w:val="003628CF"/>
    <w:rsid w:val="00362EF5"/>
    <w:rsid w:val="00363616"/>
    <w:rsid w:val="00364474"/>
    <w:rsid w:val="00364824"/>
    <w:rsid w:val="00365BE5"/>
    <w:rsid w:val="003661F0"/>
    <w:rsid w:val="00366202"/>
    <w:rsid w:val="00367BB7"/>
    <w:rsid w:val="0037090F"/>
    <w:rsid w:val="00370937"/>
    <w:rsid w:val="00371608"/>
    <w:rsid w:val="003721FD"/>
    <w:rsid w:val="0037288E"/>
    <w:rsid w:val="003756B3"/>
    <w:rsid w:val="00375E99"/>
    <w:rsid w:val="0037603E"/>
    <w:rsid w:val="00376347"/>
    <w:rsid w:val="003763AB"/>
    <w:rsid w:val="00376682"/>
    <w:rsid w:val="00377435"/>
    <w:rsid w:val="0038040D"/>
    <w:rsid w:val="00380C58"/>
    <w:rsid w:val="003810F4"/>
    <w:rsid w:val="003811C0"/>
    <w:rsid w:val="00381810"/>
    <w:rsid w:val="00381867"/>
    <w:rsid w:val="0038251F"/>
    <w:rsid w:val="003829E1"/>
    <w:rsid w:val="00382F89"/>
    <w:rsid w:val="003837DA"/>
    <w:rsid w:val="003843B9"/>
    <w:rsid w:val="003847EB"/>
    <w:rsid w:val="00385045"/>
    <w:rsid w:val="003872F1"/>
    <w:rsid w:val="00387BD1"/>
    <w:rsid w:val="00387DD2"/>
    <w:rsid w:val="0039046F"/>
    <w:rsid w:val="00390C2F"/>
    <w:rsid w:val="00392394"/>
    <w:rsid w:val="0039269C"/>
    <w:rsid w:val="00392842"/>
    <w:rsid w:val="00393225"/>
    <w:rsid w:val="00395744"/>
    <w:rsid w:val="003965F8"/>
    <w:rsid w:val="00396D0B"/>
    <w:rsid w:val="00396FE1"/>
    <w:rsid w:val="003974AE"/>
    <w:rsid w:val="0039763E"/>
    <w:rsid w:val="003A02DF"/>
    <w:rsid w:val="003A077F"/>
    <w:rsid w:val="003A26A1"/>
    <w:rsid w:val="003A29D0"/>
    <w:rsid w:val="003A4134"/>
    <w:rsid w:val="003A6131"/>
    <w:rsid w:val="003A7B04"/>
    <w:rsid w:val="003A7F2E"/>
    <w:rsid w:val="003B0F58"/>
    <w:rsid w:val="003B0F8A"/>
    <w:rsid w:val="003B2F34"/>
    <w:rsid w:val="003B302F"/>
    <w:rsid w:val="003B33E6"/>
    <w:rsid w:val="003B3763"/>
    <w:rsid w:val="003B3BC8"/>
    <w:rsid w:val="003B44F8"/>
    <w:rsid w:val="003B536B"/>
    <w:rsid w:val="003B5875"/>
    <w:rsid w:val="003B5B9A"/>
    <w:rsid w:val="003B7B3C"/>
    <w:rsid w:val="003B7C27"/>
    <w:rsid w:val="003C09FD"/>
    <w:rsid w:val="003C0A07"/>
    <w:rsid w:val="003C1716"/>
    <w:rsid w:val="003C1D15"/>
    <w:rsid w:val="003C1E39"/>
    <w:rsid w:val="003C206B"/>
    <w:rsid w:val="003C2992"/>
    <w:rsid w:val="003C3584"/>
    <w:rsid w:val="003C3B6E"/>
    <w:rsid w:val="003C6374"/>
    <w:rsid w:val="003C662E"/>
    <w:rsid w:val="003C6D47"/>
    <w:rsid w:val="003C6EA1"/>
    <w:rsid w:val="003C6F11"/>
    <w:rsid w:val="003C7017"/>
    <w:rsid w:val="003D00BD"/>
    <w:rsid w:val="003D031F"/>
    <w:rsid w:val="003D21F2"/>
    <w:rsid w:val="003D2A7F"/>
    <w:rsid w:val="003D3476"/>
    <w:rsid w:val="003D444A"/>
    <w:rsid w:val="003D58AF"/>
    <w:rsid w:val="003D5E2F"/>
    <w:rsid w:val="003E119B"/>
    <w:rsid w:val="003E25AB"/>
    <w:rsid w:val="003E3D5E"/>
    <w:rsid w:val="003E483B"/>
    <w:rsid w:val="003E484E"/>
    <w:rsid w:val="003E4860"/>
    <w:rsid w:val="003E4DB9"/>
    <w:rsid w:val="003E4F06"/>
    <w:rsid w:val="003E519E"/>
    <w:rsid w:val="003E548E"/>
    <w:rsid w:val="003E5617"/>
    <w:rsid w:val="003E59B0"/>
    <w:rsid w:val="003E6A55"/>
    <w:rsid w:val="003E712C"/>
    <w:rsid w:val="003E7195"/>
    <w:rsid w:val="003E77BF"/>
    <w:rsid w:val="003E7F9B"/>
    <w:rsid w:val="003F068A"/>
    <w:rsid w:val="003F179F"/>
    <w:rsid w:val="003F2645"/>
    <w:rsid w:val="003F31B4"/>
    <w:rsid w:val="003F358B"/>
    <w:rsid w:val="003F4B08"/>
    <w:rsid w:val="003F4F9E"/>
    <w:rsid w:val="003F69C4"/>
    <w:rsid w:val="003F6B8F"/>
    <w:rsid w:val="003F7613"/>
    <w:rsid w:val="003F77A3"/>
    <w:rsid w:val="003F7EC0"/>
    <w:rsid w:val="00400695"/>
    <w:rsid w:val="00400CDC"/>
    <w:rsid w:val="0040193F"/>
    <w:rsid w:val="00401B7C"/>
    <w:rsid w:val="00402E58"/>
    <w:rsid w:val="00403715"/>
    <w:rsid w:val="00403928"/>
    <w:rsid w:val="00403A9D"/>
    <w:rsid w:val="00404270"/>
    <w:rsid w:val="00405083"/>
    <w:rsid w:val="00405CC1"/>
    <w:rsid w:val="004068CF"/>
    <w:rsid w:val="00406C45"/>
    <w:rsid w:val="0040718F"/>
    <w:rsid w:val="00407DEC"/>
    <w:rsid w:val="00407DF3"/>
    <w:rsid w:val="00407EF4"/>
    <w:rsid w:val="00407F77"/>
    <w:rsid w:val="004118B0"/>
    <w:rsid w:val="00412364"/>
    <w:rsid w:val="00412CC2"/>
    <w:rsid w:val="00413018"/>
    <w:rsid w:val="0041314B"/>
    <w:rsid w:val="004134C6"/>
    <w:rsid w:val="004135D1"/>
    <w:rsid w:val="004166FB"/>
    <w:rsid w:val="00416C57"/>
    <w:rsid w:val="00416D8F"/>
    <w:rsid w:val="00416EB1"/>
    <w:rsid w:val="00417232"/>
    <w:rsid w:val="004201BB"/>
    <w:rsid w:val="00420BB4"/>
    <w:rsid w:val="004216A6"/>
    <w:rsid w:val="004229D3"/>
    <w:rsid w:val="0042307F"/>
    <w:rsid w:val="00423464"/>
    <w:rsid w:val="00423C8E"/>
    <w:rsid w:val="00424237"/>
    <w:rsid w:val="00424608"/>
    <w:rsid w:val="0042479F"/>
    <w:rsid w:val="004262A8"/>
    <w:rsid w:val="00426634"/>
    <w:rsid w:val="00426714"/>
    <w:rsid w:val="00426BB5"/>
    <w:rsid w:val="0042776B"/>
    <w:rsid w:val="0042781F"/>
    <w:rsid w:val="00427C60"/>
    <w:rsid w:val="00430E7C"/>
    <w:rsid w:val="00431680"/>
    <w:rsid w:val="004325A3"/>
    <w:rsid w:val="00433F27"/>
    <w:rsid w:val="00434644"/>
    <w:rsid w:val="00435B97"/>
    <w:rsid w:val="00437956"/>
    <w:rsid w:val="00441D1D"/>
    <w:rsid w:val="00444B8D"/>
    <w:rsid w:val="00447575"/>
    <w:rsid w:val="0045047D"/>
    <w:rsid w:val="00450869"/>
    <w:rsid w:val="00450898"/>
    <w:rsid w:val="00450DF6"/>
    <w:rsid w:val="004514E6"/>
    <w:rsid w:val="00452714"/>
    <w:rsid w:val="00455761"/>
    <w:rsid w:val="00455845"/>
    <w:rsid w:val="004561C9"/>
    <w:rsid w:val="004561E0"/>
    <w:rsid w:val="004564AA"/>
    <w:rsid w:val="00456812"/>
    <w:rsid w:val="00456B40"/>
    <w:rsid w:val="004570A7"/>
    <w:rsid w:val="00460EBA"/>
    <w:rsid w:val="00461312"/>
    <w:rsid w:val="00461419"/>
    <w:rsid w:val="00461AC0"/>
    <w:rsid w:val="0046205A"/>
    <w:rsid w:val="00462A43"/>
    <w:rsid w:val="00463FC2"/>
    <w:rsid w:val="00464DDB"/>
    <w:rsid w:val="00464DE8"/>
    <w:rsid w:val="00465555"/>
    <w:rsid w:val="004667DD"/>
    <w:rsid w:val="00467870"/>
    <w:rsid w:val="004720FE"/>
    <w:rsid w:val="004721D9"/>
    <w:rsid w:val="004751DA"/>
    <w:rsid w:val="0047608B"/>
    <w:rsid w:val="004768DE"/>
    <w:rsid w:val="00476E6C"/>
    <w:rsid w:val="004770C8"/>
    <w:rsid w:val="0047740C"/>
    <w:rsid w:val="00480706"/>
    <w:rsid w:val="004809FB"/>
    <w:rsid w:val="00480B98"/>
    <w:rsid w:val="00482B58"/>
    <w:rsid w:val="00482C03"/>
    <w:rsid w:val="00485D46"/>
    <w:rsid w:val="0048639E"/>
    <w:rsid w:val="004863B8"/>
    <w:rsid w:val="00487211"/>
    <w:rsid w:val="0048751D"/>
    <w:rsid w:val="0049237F"/>
    <w:rsid w:val="00493077"/>
    <w:rsid w:val="004932D0"/>
    <w:rsid w:val="00493701"/>
    <w:rsid w:val="0049386B"/>
    <w:rsid w:val="00493A6C"/>
    <w:rsid w:val="00493F84"/>
    <w:rsid w:val="00494BE3"/>
    <w:rsid w:val="00495D04"/>
    <w:rsid w:val="00496350"/>
    <w:rsid w:val="00496ED4"/>
    <w:rsid w:val="004974FB"/>
    <w:rsid w:val="00497A88"/>
    <w:rsid w:val="00497AFD"/>
    <w:rsid w:val="004A081B"/>
    <w:rsid w:val="004A2549"/>
    <w:rsid w:val="004A29D6"/>
    <w:rsid w:val="004A2AAA"/>
    <w:rsid w:val="004A2ADF"/>
    <w:rsid w:val="004A2B38"/>
    <w:rsid w:val="004A2F99"/>
    <w:rsid w:val="004A35A1"/>
    <w:rsid w:val="004A48D5"/>
    <w:rsid w:val="004A4F75"/>
    <w:rsid w:val="004A5556"/>
    <w:rsid w:val="004A5D68"/>
    <w:rsid w:val="004A5FC6"/>
    <w:rsid w:val="004A6464"/>
    <w:rsid w:val="004B038E"/>
    <w:rsid w:val="004B09DD"/>
    <w:rsid w:val="004B19B5"/>
    <w:rsid w:val="004B1C2F"/>
    <w:rsid w:val="004B214F"/>
    <w:rsid w:val="004B2C41"/>
    <w:rsid w:val="004B4BD7"/>
    <w:rsid w:val="004B58F8"/>
    <w:rsid w:val="004B68C7"/>
    <w:rsid w:val="004B7A98"/>
    <w:rsid w:val="004B7C11"/>
    <w:rsid w:val="004C030D"/>
    <w:rsid w:val="004C11F4"/>
    <w:rsid w:val="004C1A8E"/>
    <w:rsid w:val="004C1DF4"/>
    <w:rsid w:val="004C236E"/>
    <w:rsid w:val="004C2626"/>
    <w:rsid w:val="004C2D97"/>
    <w:rsid w:val="004C3212"/>
    <w:rsid w:val="004C3701"/>
    <w:rsid w:val="004C4A9F"/>
    <w:rsid w:val="004C53F3"/>
    <w:rsid w:val="004C6902"/>
    <w:rsid w:val="004D0FF3"/>
    <w:rsid w:val="004D1BFA"/>
    <w:rsid w:val="004D23EC"/>
    <w:rsid w:val="004D24CD"/>
    <w:rsid w:val="004D25E7"/>
    <w:rsid w:val="004D260E"/>
    <w:rsid w:val="004D5EF1"/>
    <w:rsid w:val="004D6318"/>
    <w:rsid w:val="004D6D3B"/>
    <w:rsid w:val="004E0EFE"/>
    <w:rsid w:val="004E10A6"/>
    <w:rsid w:val="004E17F5"/>
    <w:rsid w:val="004E1915"/>
    <w:rsid w:val="004E2AD2"/>
    <w:rsid w:val="004E503E"/>
    <w:rsid w:val="004E590B"/>
    <w:rsid w:val="004E5ECC"/>
    <w:rsid w:val="004E6337"/>
    <w:rsid w:val="004E6473"/>
    <w:rsid w:val="004E7CFA"/>
    <w:rsid w:val="004E7F59"/>
    <w:rsid w:val="004F113D"/>
    <w:rsid w:val="004F1250"/>
    <w:rsid w:val="004F192B"/>
    <w:rsid w:val="004F1DAB"/>
    <w:rsid w:val="004F3800"/>
    <w:rsid w:val="004F55C1"/>
    <w:rsid w:val="004F56F9"/>
    <w:rsid w:val="005004EC"/>
    <w:rsid w:val="005008D2"/>
    <w:rsid w:val="00500A50"/>
    <w:rsid w:val="00502946"/>
    <w:rsid w:val="00503091"/>
    <w:rsid w:val="0050339E"/>
    <w:rsid w:val="005034BB"/>
    <w:rsid w:val="005037A3"/>
    <w:rsid w:val="00505366"/>
    <w:rsid w:val="0050559B"/>
    <w:rsid w:val="00505AD3"/>
    <w:rsid w:val="00505F51"/>
    <w:rsid w:val="0050639F"/>
    <w:rsid w:val="0050668D"/>
    <w:rsid w:val="00506FEB"/>
    <w:rsid w:val="00507C23"/>
    <w:rsid w:val="00510856"/>
    <w:rsid w:val="00510AE4"/>
    <w:rsid w:val="00511C4B"/>
    <w:rsid w:val="00511E09"/>
    <w:rsid w:val="0051269E"/>
    <w:rsid w:val="00512CB2"/>
    <w:rsid w:val="00513E81"/>
    <w:rsid w:val="00514032"/>
    <w:rsid w:val="00514380"/>
    <w:rsid w:val="005144B2"/>
    <w:rsid w:val="00515947"/>
    <w:rsid w:val="005163AC"/>
    <w:rsid w:val="0051688C"/>
    <w:rsid w:val="00516967"/>
    <w:rsid w:val="00517ADB"/>
    <w:rsid w:val="00520314"/>
    <w:rsid w:val="00520813"/>
    <w:rsid w:val="005219B1"/>
    <w:rsid w:val="005225F2"/>
    <w:rsid w:val="00523312"/>
    <w:rsid w:val="00523505"/>
    <w:rsid w:val="005238DB"/>
    <w:rsid w:val="00523EEE"/>
    <w:rsid w:val="005242F6"/>
    <w:rsid w:val="005248FA"/>
    <w:rsid w:val="00524D2F"/>
    <w:rsid w:val="00525560"/>
    <w:rsid w:val="00525707"/>
    <w:rsid w:val="00525A83"/>
    <w:rsid w:val="0052737F"/>
    <w:rsid w:val="00527BA0"/>
    <w:rsid w:val="00527C39"/>
    <w:rsid w:val="00530573"/>
    <w:rsid w:val="00531326"/>
    <w:rsid w:val="005313D8"/>
    <w:rsid w:val="005322E5"/>
    <w:rsid w:val="00532453"/>
    <w:rsid w:val="005336BE"/>
    <w:rsid w:val="0053411F"/>
    <w:rsid w:val="005358F8"/>
    <w:rsid w:val="00535EE3"/>
    <w:rsid w:val="0053787F"/>
    <w:rsid w:val="00537E93"/>
    <w:rsid w:val="00540506"/>
    <w:rsid w:val="00540DFD"/>
    <w:rsid w:val="00541ECE"/>
    <w:rsid w:val="00542EF4"/>
    <w:rsid w:val="00543475"/>
    <w:rsid w:val="00543586"/>
    <w:rsid w:val="005444E0"/>
    <w:rsid w:val="00545791"/>
    <w:rsid w:val="00545F66"/>
    <w:rsid w:val="00547FA5"/>
    <w:rsid w:val="00550393"/>
    <w:rsid w:val="00550714"/>
    <w:rsid w:val="00551234"/>
    <w:rsid w:val="00551584"/>
    <w:rsid w:val="00552755"/>
    <w:rsid w:val="00552DB9"/>
    <w:rsid w:val="00553F80"/>
    <w:rsid w:val="005543FA"/>
    <w:rsid w:val="00554D35"/>
    <w:rsid w:val="0055706D"/>
    <w:rsid w:val="00560869"/>
    <w:rsid w:val="00560B5B"/>
    <w:rsid w:val="0056121E"/>
    <w:rsid w:val="00561DB0"/>
    <w:rsid w:val="00562101"/>
    <w:rsid w:val="0056430D"/>
    <w:rsid w:val="00566460"/>
    <w:rsid w:val="00566A11"/>
    <w:rsid w:val="0057023D"/>
    <w:rsid w:val="0057112B"/>
    <w:rsid w:val="00571E1F"/>
    <w:rsid w:val="00572CE2"/>
    <w:rsid w:val="00574163"/>
    <w:rsid w:val="00576420"/>
    <w:rsid w:val="00576E93"/>
    <w:rsid w:val="00580552"/>
    <w:rsid w:val="005812A5"/>
    <w:rsid w:val="00581D78"/>
    <w:rsid w:val="005827E4"/>
    <w:rsid w:val="00582F6E"/>
    <w:rsid w:val="0058407B"/>
    <w:rsid w:val="0058437B"/>
    <w:rsid w:val="00584856"/>
    <w:rsid w:val="00585012"/>
    <w:rsid w:val="00585238"/>
    <w:rsid w:val="00585EC7"/>
    <w:rsid w:val="00586112"/>
    <w:rsid w:val="00586967"/>
    <w:rsid w:val="00587FB2"/>
    <w:rsid w:val="00591330"/>
    <w:rsid w:val="0059182F"/>
    <w:rsid w:val="00593581"/>
    <w:rsid w:val="00593A99"/>
    <w:rsid w:val="005953E0"/>
    <w:rsid w:val="00595B61"/>
    <w:rsid w:val="00595E1A"/>
    <w:rsid w:val="00595F6D"/>
    <w:rsid w:val="0059649F"/>
    <w:rsid w:val="005964FB"/>
    <w:rsid w:val="0059690B"/>
    <w:rsid w:val="00596EA6"/>
    <w:rsid w:val="005A0AE2"/>
    <w:rsid w:val="005A0FB9"/>
    <w:rsid w:val="005A1B61"/>
    <w:rsid w:val="005A1D05"/>
    <w:rsid w:val="005A1DA4"/>
    <w:rsid w:val="005A2DE8"/>
    <w:rsid w:val="005A3AA9"/>
    <w:rsid w:val="005A4793"/>
    <w:rsid w:val="005A4FFB"/>
    <w:rsid w:val="005A7665"/>
    <w:rsid w:val="005A7F7A"/>
    <w:rsid w:val="005B0CBE"/>
    <w:rsid w:val="005B2E49"/>
    <w:rsid w:val="005B2EBD"/>
    <w:rsid w:val="005B45BC"/>
    <w:rsid w:val="005B49E4"/>
    <w:rsid w:val="005B4E05"/>
    <w:rsid w:val="005B57A8"/>
    <w:rsid w:val="005B584D"/>
    <w:rsid w:val="005B5C62"/>
    <w:rsid w:val="005B6196"/>
    <w:rsid w:val="005B6F30"/>
    <w:rsid w:val="005B7694"/>
    <w:rsid w:val="005C00A4"/>
    <w:rsid w:val="005C242C"/>
    <w:rsid w:val="005C42BE"/>
    <w:rsid w:val="005C5297"/>
    <w:rsid w:val="005C53E2"/>
    <w:rsid w:val="005C677C"/>
    <w:rsid w:val="005C6D41"/>
    <w:rsid w:val="005C7C46"/>
    <w:rsid w:val="005C7F37"/>
    <w:rsid w:val="005D08E6"/>
    <w:rsid w:val="005D0FB6"/>
    <w:rsid w:val="005D10B4"/>
    <w:rsid w:val="005D2244"/>
    <w:rsid w:val="005D34C3"/>
    <w:rsid w:val="005D35B9"/>
    <w:rsid w:val="005D3AB6"/>
    <w:rsid w:val="005D3C73"/>
    <w:rsid w:val="005D3D6C"/>
    <w:rsid w:val="005D4363"/>
    <w:rsid w:val="005D5735"/>
    <w:rsid w:val="005D5E6C"/>
    <w:rsid w:val="005D605F"/>
    <w:rsid w:val="005D62C2"/>
    <w:rsid w:val="005D6310"/>
    <w:rsid w:val="005D6A3C"/>
    <w:rsid w:val="005D733E"/>
    <w:rsid w:val="005E1499"/>
    <w:rsid w:val="005E1B7D"/>
    <w:rsid w:val="005E1CAF"/>
    <w:rsid w:val="005E1DAA"/>
    <w:rsid w:val="005E1F56"/>
    <w:rsid w:val="005E272C"/>
    <w:rsid w:val="005E3870"/>
    <w:rsid w:val="005E4217"/>
    <w:rsid w:val="005E43E5"/>
    <w:rsid w:val="005E4D00"/>
    <w:rsid w:val="005E5F0A"/>
    <w:rsid w:val="005E6756"/>
    <w:rsid w:val="005E687C"/>
    <w:rsid w:val="005E6F04"/>
    <w:rsid w:val="005F08CE"/>
    <w:rsid w:val="005F2C7B"/>
    <w:rsid w:val="005F4B93"/>
    <w:rsid w:val="005F506C"/>
    <w:rsid w:val="005F6736"/>
    <w:rsid w:val="005F7639"/>
    <w:rsid w:val="005F76A6"/>
    <w:rsid w:val="005F794F"/>
    <w:rsid w:val="005F7A68"/>
    <w:rsid w:val="00600119"/>
    <w:rsid w:val="006016A3"/>
    <w:rsid w:val="0060196D"/>
    <w:rsid w:val="006030E9"/>
    <w:rsid w:val="006048CC"/>
    <w:rsid w:val="0060541C"/>
    <w:rsid w:val="006057E5"/>
    <w:rsid w:val="00606BFE"/>
    <w:rsid w:val="00607AE6"/>
    <w:rsid w:val="00607EA4"/>
    <w:rsid w:val="00611A64"/>
    <w:rsid w:val="006127E3"/>
    <w:rsid w:val="0061321C"/>
    <w:rsid w:val="0061347D"/>
    <w:rsid w:val="006134A4"/>
    <w:rsid w:val="006138E6"/>
    <w:rsid w:val="00613994"/>
    <w:rsid w:val="00614E38"/>
    <w:rsid w:val="00615526"/>
    <w:rsid w:val="006159E1"/>
    <w:rsid w:val="0061645A"/>
    <w:rsid w:val="00616616"/>
    <w:rsid w:val="00616A8F"/>
    <w:rsid w:val="00616BA2"/>
    <w:rsid w:val="00616CB6"/>
    <w:rsid w:val="0062085C"/>
    <w:rsid w:val="006209CD"/>
    <w:rsid w:val="006224F1"/>
    <w:rsid w:val="00622FA4"/>
    <w:rsid w:val="00623F80"/>
    <w:rsid w:val="0062426E"/>
    <w:rsid w:val="00624468"/>
    <w:rsid w:val="00624667"/>
    <w:rsid w:val="00625A4D"/>
    <w:rsid w:val="00625B15"/>
    <w:rsid w:val="00625CBB"/>
    <w:rsid w:val="00626E82"/>
    <w:rsid w:val="00630022"/>
    <w:rsid w:val="00630586"/>
    <w:rsid w:val="00630B99"/>
    <w:rsid w:val="00630D6A"/>
    <w:rsid w:val="00630FE6"/>
    <w:rsid w:val="006310AD"/>
    <w:rsid w:val="006316B0"/>
    <w:rsid w:val="0063184A"/>
    <w:rsid w:val="006331B8"/>
    <w:rsid w:val="00633551"/>
    <w:rsid w:val="00633761"/>
    <w:rsid w:val="006340CC"/>
    <w:rsid w:val="006351FD"/>
    <w:rsid w:val="00636A15"/>
    <w:rsid w:val="0063788F"/>
    <w:rsid w:val="006379CE"/>
    <w:rsid w:val="00637A80"/>
    <w:rsid w:val="00640FE5"/>
    <w:rsid w:val="00641072"/>
    <w:rsid w:val="00641137"/>
    <w:rsid w:val="00641180"/>
    <w:rsid w:val="00641709"/>
    <w:rsid w:val="00641CDE"/>
    <w:rsid w:val="0064222A"/>
    <w:rsid w:val="00642C34"/>
    <w:rsid w:val="00643BA8"/>
    <w:rsid w:val="00643DC7"/>
    <w:rsid w:val="006445B0"/>
    <w:rsid w:val="006445EE"/>
    <w:rsid w:val="00644632"/>
    <w:rsid w:val="00644AD8"/>
    <w:rsid w:val="00644F7C"/>
    <w:rsid w:val="006472BC"/>
    <w:rsid w:val="00647F76"/>
    <w:rsid w:val="0065024D"/>
    <w:rsid w:val="0065126B"/>
    <w:rsid w:val="0065128C"/>
    <w:rsid w:val="00651558"/>
    <w:rsid w:val="006516D7"/>
    <w:rsid w:val="0065194A"/>
    <w:rsid w:val="00651FC5"/>
    <w:rsid w:val="00652B95"/>
    <w:rsid w:val="006533E2"/>
    <w:rsid w:val="00653BDD"/>
    <w:rsid w:val="006542B2"/>
    <w:rsid w:val="006551D4"/>
    <w:rsid w:val="0065529C"/>
    <w:rsid w:val="00655F2B"/>
    <w:rsid w:val="00656087"/>
    <w:rsid w:val="00656470"/>
    <w:rsid w:val="00656DB5"/>
    <w:rsid w:val="00657ABA"/>
    <w:rsid w:val="00660256"/>
    <w:rsid w:val="00660E7A"/>
    <w:rsid w:val="006616DE"/>
    <w:rsid w:val="00661E2E"/>
    <w:rsid w:val="006631A3"/>
    <w:rsid w:val="006637FF"/>
    <w:rsid w:val="006653D5"/>
    <w:rsid w:val="0066590F"/>
    <w:rsid w:val="0066651E"/>
    <w:rsid w:val="006668D8"/>
    <w:rsid w:val="00667067"/>
    <w:rsid w:val="006673A8"/>
    <w:rsid w:val="00667750"/>
    <w:rsid w:val="00667810"/>
    <w:rsid w:val="006713AA"/>
    <w:rsid w:val="0067244B"/>
    <w:rsid w:val="006725A8"/>
    <w:rsid w:val="006731C0"/>
    <w:rsid w:val="00673957"/>
    <w:rsid w:val="00675069"/>
    <w:rsid w:val="00675435"/>
    <w:rsid w:val="0067559B"/>
    <w:rsid w:val="006762D0"/>
    <w:rsid w:val="006764D3"/>
    <w:rsid w:val="0067650F"/>
    <w:rsid w:val="00676511"/>
    <w:rsid w:val="00676B6A"/>
    <w:rsid w:val="00676F76"/>
    <w:rsid w:val="00677BEF"/>
    <w:rsid w:val="006814ED"/>
    <w:rsid w:val="00682037"/>
    <w:rsid w:val="00682C0B"/>
    <w:rsid w:val="00684B00"/>
    <w:rsid w:val="00685746"/>
    <w:rsid w:val="00685B7C"/>
    <w:rsid w:val="00687FC1"/>
    <w:rsid w:val="006903DF"/>
    <w:rsid w:val="0069071F"/>
    <w:rsid w:val="00691E02"/>
    <w:rsid w:val="00692E8F"/>
    <w:rsid w:val="006939BA"/>
    <w:rsid w:val="00694715"/>
    <w:rsid w:val="006947A5"/>
    <w:rsid w:val="00696415"/>
    <w:rsid w:val="006A1044"/>
    <w:rsid w:val="006A1295"/>
    <w:rsid w:val="006A1B1E"/>
    <w:rsid w:val="006A1BA1"/>
    <w:rsid w:val="006A31C7"/>
    <w:rsid w:val="006A37DA"/>
    <w:rsid w:val="006A5213"/>
    <w:rsid w:val="006A65AE"/>
    <w:rsid w:val="006A7908"/>
    <w:rsid w:val="006A7D1C"/>
    <w:rsid w:val="006A7F72"/>
    <w:rsid w:val="006B0208"/>
    <w:rsid w:val="006B0746"/>
    <w:rsid w:val="006B1FA7"/>
    <w:rsid w:val="006B1FA8"/>
    <w:rsid w:val="006B352E"/>
    <w:rsid w:val="006B444B"/>
    <w:rsid w:val="006B468D"/>
    <w:rsid w:val="006B5E59"/>
    <w:rsid w:val="006B6918"/>
    <w:rsid w:val="006B69E3"/>
    <w:rsid w:val="006B6E06"/>
    <w:rsid w:val="006B7A13"/>
    <w:rsid w:val="006C09AB"/>
    <w:rsid w:val="006C1500"/>
    <w:rsid w:val="006C1C2A"/>
    <w:rsid w:val="006C217D"/>
    <w:rsid w:val="006C2470"/>
    <w:rsid w:val="006C3484"/>
    <w:rsid w:val="006C44B6"/>
    <w:rsid w:val="006C4602"/>
    <w:rsid w:val="006C4612"/>
    <w:rsid w:val="006C4E25"/>
    <w:rsid w:val="006C5DA2"/>
    <w:rsid w:val="006C6025"/>
    <w:rsid w:val="006C6A02"/>
    <w:rsid w:val="006C7704"/>
    <w:rsid w:val="006C79B0"/>
    <w:rsid w:val="006D02FE"/>
    <w:rsid w:val="006D041E"/>
    <w:rsid w:val="006D0A49"/>
    <w:rsid w:val="006D0BA1"/>
    <w:rsid w:val="006D0D23"/>
    <w:rsid w:val="006D0FEC"/>
    <w:rsid w:val="006D21BD"/>
    <w:rsid w:val="006D413B"/>
    <w:rsid w:val="006D45EB"/>
    <w:rsid w:val="006D56C3"/>
    <w:rsid w:val="006E0733"/>
    <w:rsid w:val="006E098C"/>
    <w:rsid w:val="006E11FF"/>
    <w:rsid w:val="006E1F01"/>
    <w:rsid w:val="006E1FEA"/>
    <w:rsid w:val="006E2468"/>
    <w:rsid w:val="006E261D"/>
    <w:rsid w:val="006E3176"/>
    <w:rsid w:val="006E3B26"/>
    <w:rsid w:val="006E521E"/>
    <w:rsid w:val="006E7594"/>
    <w:rsid w:val="006E7650"/>
    <w:rsid w:val="006F02A3"/>
    <w:rsid w:val="006F13E6"/>
    <w:rsid w:val="006F21FA"/>
    <w:rsid w:val="006F246A"/>
    <w:rsid w:val="006F369E"/>
    <w:rsid w:val="006F5705"/>
    <w:rsid w:val="006F703A"/>
    <w:rsid w:val="006F7F76"/>
    <w:rsid w:val="00700AE2"/>
    <w:rsid w:val="00700DF5"/>
    <w:rsid w:val="0070139F"/>
    <w:rsid w:val="00701CB9"/>
    <w:rsid w:val="00702594"/>
    <w:rsid w:val="00702E38"/>
    <w:rsid w:val="00704A97"/>
    <w:rsid w:val="00705A5A"/>
    <w:rsid w:val="00706311"/>
    <w:rsid w:val="007069B6"/>
    <w:rsid w:val="00710156"/>
    <w:rsid w:val="00711D37"/>
    <w:rsid w:val="00711F47"/>
    <w:rsid w:val="00711F9E"/>
    <w:rsid w:val="007131E4"/>
    <w:rsid w:val="00713749"/>
    <w:rsid w:val="00714222"/>
    <w:rsid w:val="00714280"/>
    <w:rsid w:val="00714E48"/>
    <w:rsid w:val="00715ADF"/>
    <w:rsid w:val="007203A0"/>
    <w:rsid w:val="00721DA4"/>
    <w:rsid w:val="00721F11"/>
    <w:rsid w:val="00723362"/>
    <w:rsid w:val="00725957"/>
    <w:rsid w:val="00725CC2"/>
    <w:rsid w:val="00726452"/>
    <w:rsid w:val="0072766B"/>
    <w:rsid w:val="00727A05"/>
    <w:rsid w:val="00727CFF"/>
    <w:rsid w:val="00730592"/>
    <w:rsid w:val="00734804"/>
    <w:rsid w:val="00734AFD"/>
    <w:rsid w:val="00736272"/>
    <w:rsid w:val="0073633E"/>
    <w:rsid w:val="00741914"/>
    <w:rsid w:val="00741B2B"/>
    <w:rsid w:val="00742827"/>
    <w:rsid w:val="00742A63"/>
    <w:rsid w:val="00742ED1"/>
    <w:rsid w:val="0074353E"/>
    <w:rsid w:val="00744DE4"/>
    <w:rsid w:val="0074501C"/>
    <w:rsid w:val="007452A9"/>
    <w:rsid w:val="007457A4"/>
    <w:rsid w:val="0074593B"/>
    <w:rsid w:val="0074631E"/>
    <w:rsid w:val="0074654C"/>
    <w:rsid w:val="00746DD7"/>
    <w:rsid w:val="00746E6B"/>
    <w:rsid w:val="0074776C"/>
    <w:rsid w:val="00747D1A"/>
    <w:rsid w:val="00747F3D"/>
    <w:rsid w:val="00747FB5"/>
    <w:rsid w:val="007501CE"/>
    <w:rsid w:val="0075119A"/>
    <w:rsid w:val="00751C9A"/>
    <w:rsid w:val="00753F2C"/>
    <w:rsid w:val="0075548B"/>
    <w:rsid w:val="0075639B"/>
    <w:rsid w:val="007570AF"/>
    <w:rsid w:val="00757A67"/>
    <w:rsid w:val="00762136"/>
    <w:rsid w:val="00762511"/>
    <w:rsid w:val="007632CA"/>
    <w:rsid w:val="007638A7"/>
    <w:rsid w:val="00765253"/>
    <w:rsid w:val="00765AF3"/>
    <w:rsid w:val="00766820"/>
    <w:rsid w:val="00767B20"/>
    <w:rsid w:val="00771225"/>
    <w:rsid w:val="007717CE"/>
    <w:rsid w:val="007729CB"/>
    <w:rsid w:val="00772B9B"/>
    <w:rsid w:val="00772E81"/>
    <w:rsid w:val="00773BED"/>
    <w:rsid w:val="00773DFF"/>
    <w:rsid w:val="00774E16"/>
    <w:rsid w:val="00774FDB"/>
    <w:rsid w:val="00776321"/>
    <w:rsid w:val="00777927"/>
    <w:rsid w:val="00777CB2"/>
    <w:rsid w:val="00777E08"/>
    <w:rsid w:val="00780632"/>
    <w:rsid w:val="007815B2"/>
    <w:rsid w:val="00781EE0"/>
    <w:rsid w:val="00782240"/>
    <w:rsid w:val="007824BD"/>
    <w:rsid w:val="00782E20"/>
    <w:rsid w:val="007843D2"/>
    <w:rsid w:val="00784D3A"/>
    <w:rsid w:val="00784EBF"/>
    <w:rsid w:val="00785031"/>
    <w:rsid w:val="00786853"/>
    <w:rsid w:val="00786D06"/>
    <w:rsid w:val="00787404"/>
    <w:rsid w:val="00787A2D"/>
    <w:rsid w:val="00787D4B"/>
    <w:rsid w:val="00790BC2"/>
    <w:rsid w:val="00790CA1"/>
    <w:rsid w:val="00790E0B"/>
    <w:rsid w:val="00790EB1"/>
    <w:rsid w:val="00791B2B"/>
    <w:rsid w:val="007926AD"/>
    <w:rsid w:val="00792781"/>
    <w:rsid w:val="00792AE3"/>
    <w:rsid w:val="00793B71"/>
    <w:rsid w:val="00793BE6"/>
    <w:rsid w:val="00793C66"/>
    <w:rsid w:val="00796B88"/>
    <w:rsid w:val="00796EA4"/>
    <w:rsid w:val="00796FD3"/>
    <w:rsid w:val="007977A2"/>
    <w:rsid w:val="00797C3C"/>
    <w:rsid w:val="007A05AB"/>
    <w:rsid w:val="007A327C"/>
    <w:rsid w:val="007A353D"/>
    <w:rsid w:val="007A4396"/>
    <w:rsid w:val="007A4872"/>
    <w:rsid w:val="007A5266"/>
    <w:rsid w:val="007A573D"/>
    <w:rsid w:val="007A5C01"/>
    <w:rsid w:val="007A618F"/>
    <w:rsid w:val="007A6288"/>
    <w:rsid w:val="007A6C93"/>
    <w:rsid w:val="007A6E47"/>
    <w:rsid w:val="007A73A4"/>
    <w:rsid w:val="007A763B"/>
    <w:rsid w:val="007A7E95"/>
    <w:rsid w:val="007A7F7F"/>
    <w:rsid w:val="007B0766"/>
    <w:rsid w:val="007B11D5"/>
    <w:rsid w:val="007B2C0F"/>
    <w:rsid w:val="007B2E9C"/>
    <w:rsid w:val="007B2FEB"/>
    <w:rsid w:val="007B3610"/>
    <w:rsid w:val="007B3C0C"/>
    <w:rsid w:val="007B51D4"/>
    <w:rsid w:val="007B5C16"/>
    <w:rsid w:val="007B6A65"/>
    <w:rsid w:val="007B77D9"/>
    <w:rsid w:val="007B7DA9"/>
    <w:rsid w:val="007C1F55"/>
    <w:rsid w:val="007C3FCF"/>
    <w:rsid w:val="007C62D0"/>
    <w:rsid w:val="007C6F00"/>
    <w:rsid w:val="007C7997"/>
    <w:rsid w:val="007D0AA3"/>
    <w:rsid w:val="007D1B5F"/>
    <w:rsid w:val="007D28C0"/>
    <w:rsid w:val="007D2FF8"/>
    <w:rsid w:val="007D3913"/>
    <w:rsid w:val="007D422D"/>
    <w:rsid w:val="007D4346"/>
    <w:rsid w:val="007D4556"/>
    <w:rsid w:val="007D46E9"/>
    <w:rsid w:val="007D4EAF"/>
    <w:rsid w:val="007D58B4"/>
    <w:rsid w:val="007D5F8F"/>
    <w:rsid w:val="007D6594"/>
    <w:rsid w:val="007D77EF"/>
    <w:rsid w:val="007E066B"/>
    <w:rsid w:val="007E22FC"/>
    <w:rsid w:val="007E2630"/>
    <w:rsid w:val="007E2B68"/>
    <w:rsid w:val="007E348C"/>
    <w:rsid w:val="007E4917"/>
    <w:rsid w:val="007E491E"/>
    <w:rsid w:val="007E4C2F"/>
    <w:rsid w:val="007E4EA4"/>
    <w:rsid w:val="007E55CD"/>
    <w:rsid w:val="007E59A5"/>
    <w:rsid w:val="007E5A2D"/>
    <w:rsid w:val="007E625C"/>
    <w:rsid w:val="007E6A6D"/>
    <w:rsid w:val="007E6BFB"/>
    <w:rsid w:val="007E6C2F"/>
    <w:rsid w:val="007E7773"/>
    <w:rsid w:val="007F28C3"/>
    <w:rsid w:val="007F3625"/>
    <w:rsid w:val="007F3E80"/>
    <w:rsid w:val="007F59F8"/>
    <w:rsid w:val="007F5B82"/>
    <w:rsid w:val="007F669D"/>
    <w:rsid w:val="007F68B4"/>
    <w:rsid w:val="007F7181"/>
    <w:rsid w:val="007F7F38"/>
    <w:rsid w:val="007F7FA6"/>
    <w:rsid w:val="008006C4"/>
    <w:rsid w:val="00800EB8"/>
    <w:rsid w:val="0080193D"/>
    <w:rsid w:val="008028A5"/>
    <w:rsid w:val="00805150"/>
    <w:rsid w:val="00807467"/>
    <w:rsid w:val="00807AA7"/>
    <w:rsid w:val="00810E42"/>
    <w:rsid w:val="0081190B"/>
    <w:rsid w:val="008132E8"/>
    <w:rsid w:val="008133F6"/>
    <w:rsid w:val="00813B77"/>
    <w:rsid w:val="00813D68"/>
    <w:rsid w:val="00814777"/>
    <w:rsid w:val="0081551E"/>
    <w:rsid w:val="008156E6"/>
    <w:rsid w:val="00815EB1"/>
    <w:rsid w:val="00816D0C"/>
    <w:rsid w:val="008200A4"/>
    <w:rsid w:val="00820DBE"/>
    <w:rsid w:val="00822105"/>
    <w:rsid w:val="008221E5"/>
    <w:rsid w:val="00822505"/>
    <w:rsid w:val="008228AE"/>
    <w:rsid w:val="00822C3D"/>
    <w:rsid w:val="008236BF"/>
    <w:rsid w:val="00824C4B"/>
    <w:rsid w:val="00824E6C"/>
    <w:rsid w:val="008251DB"/>
    <w:rsid w:val="00825413"/>
    <w:rsid w:val="00825B2B"/>
    <w:rsid w:val="00825B2E"/>
    <w:rsid w:val="008262BD"/>
    <w:rsid w:val="00827057"/>
    <w:rsid w:val="00827611"/>
    <w:rsid w:val="00827690"/>
    <w:rsid w:val="00827F93"/>
    <w:rsid w:val="008311CF"/>
    <w:rsid w:val="0083122F"/>
    <w:rsid w:val="00831656"/>
    <w:rsid w:val="00831917"/>
    <w:rsid w:val="008319B5"/>
    <w:rsid w:val="0083277D"/>
    <w:rsid w:val="00833B90"/>
    <w:rsid w:val="00833ED6"/>
    <w:rsid w:val="00835001"/>
    <w:rsid w:val="00836072"/>
    <w:rsid w:val="0083607C"/>
    <w:rsid w:val="0083744D"/>
    <w:rsid w:val="00837DFB"/>
    <w:rsid w:val="00840736"/>
    <w:rsid w:val="0084083E"/>
    <w:rsid w:val="00840B1B"/>
    <w:rsid w:val="00840B74"/>
    <w:rsid w:val="008417F0"/>
    <w:rsid w:val="00842D7E"/>
    <w:rsid w:val="00844ED7"/>
    <w:rsid w:val="00845166"/>
    <w:rsid w:val="00845474"/>
    <w:rsid w:val="00845666"/>
    <w:rsid w:val="00845982"/>
    <w:rsid w:val="008462CF"/>
    <w:rsid w:val="00850D16"/>
    <w:rsid w:val="00851F32"/>
    <w:rsid w:val="008524B0"/>
    <w:rsid w:val="008525B3"/>
    <w:rsid w:val="00852A35"/>
    <w:rsid w:val="00853217"/>
    <w:rsid w:val="00853C4E"/>
    <w:rsid w:val="00854D56"/>
    <w:rsid w:val="0085552D"/>
    <w:rsid w:val="008579DC"/>
    <w:rsid w:val="008603C7"/>
    <w:rsid w:val="008606BB"/>
    <w:rsid w:val="00863D14"/>
    <w:rsid w:val="008643CC"/>
    <w:rsid w:val="008646E2"/>
    <w:rsid w:val="008653B0"/>
    <w:rsid w:val="008658C5"/>
    <w:rsid w:val="00865A1A"/>
    <w:rsid w:val="00865DCF"/>
    <w:rsid w:val="00866E9F"/>
    <w:rsid w:val="00867059"/>
    <w:rsid w:val="00867970"/>
    <w:rsid w:val="00867A85"/>
    <w:rsid w:val="00870D13"/>
    <w:rsid w:val="00871593"/>
    <w:rsid w:val="00871983"/>
    <w:rsid w:val="008719D3"/>
    <w:rsid w:val="00871E9A"/>
    <w:rsid w:val="00873641"/>
    <w:rsid w:val="0087413F"/>
    <w:rsid w:val="008744DF"/>
    <w:rsid w:val="00874D91"/>
    <w:rsid w:val="00877C84"/>
    <w:rsid w:val="00880481"/>
    <w:rsid w:val="0088126D"/>
    <w:rsid w:val="008812D8"/>
    <w:rsid w:val="00881460"/>
    <w:rsid w:val="00881888"/>
    <w:rsid w:val="00881E19"/>
    <w:rsid w:val="00881FCD"/>
    <w:rsid w:val="0088256F"/>
    <w:rsid w:val="0088258C"/>
    <w:rsid w:val="00882B90"/>
    <w:rsid w:val="00882BB2"/>
    <w:rsid w:val="00883065"/>
    <w:rsid w:val="0088311B"/>
    <w:rsid w:val="00883B73"/>
    <w:rsid w:val="0088517D"/>
    <w:rsid w:val="00885AE4"/>
    <w:rsid w:val="00885E84"/>
    <w:rsid w:val="00886CA5"/>
    <w:rsid w:val="008872B0"/>
    <w:rsid w:val="008874CE"/>
    <w:rsid w:val="00887D20"/>
    <w:rsid w:val="008912AD"/>
    <w:rsid w:val="00891D0E"/>
    <w:rsid w:val="008923E4"/>
    <w:rsid w:val="008926BA"/>
    <w:rsid w:val="00892883"/>
    <w:rsid w:val="00892AC1"/>
    <w:rsid w:val="00893FB6"/>
    <w:rsid w:val="00894335"/>
    <w:rsid w:val="00894519"/>
    <w:rsid w:val="008946D3"/>
    <w:rsid w:val="00894792"/>
    <w:rsid w:val="0089481D"/>
    <w:rsid w:val="00894CB0"/>
    <w:rsid w:val="00895007"/>
    <w:rsid w:val="00895191"/>
    <w:rsid w:val="008954BC"/>
    <w:rsid w:val="00895788"/>
    <w:rsid w:val="00895B80"/>
    <w:rsid w:val="00895E33"/>
    <w:rsid w:val="00895EEB"/>
    <w:rsid w:val="008962E8"/>
    <w:rsid w:val="008969D4"/>
    <w:rsid w:val="00896C5D"/>
    <w:rsid w:val="00897643"/>
    <w:rsid w:val="0089777F"/>
    <w:rsid w:val="00897E14"/>
    <w:rsid w:val="008A07A5"/>
    <w:rsid w:val="008A084B"/>
    <w:rsid w:val="008A0861"/>
    <w:rsid w:val="008A1627"/>
    <w:rsid w:val="008A22D7"/>
    <w:rsid w:val="008A2F7E"/>
    <w:rsid w:val="008A3604"/>
    <w:rsid w:val="008A3718"/>
    <w:rsid w:val="008A40B7"/>
    <w:rsid w:val="008A40BC"/>
    <w:rsid w:val="008A42F3"/>
    <w:rsid w:val="008A4BDE"/>
    <w:rsid w:val="008A5594"/>
    <w:rsid w:val="008A5A19"/>
    <w:rsid w:val="008A750B"/>
    <w:rsid w:val="008B082F"/>
    <w:rsid w:val="008B0E04"/>
    <w:rsid w:val="008B2B95"/>
    <w:rsid w:val="008B2E10"/>
    <w:rsid w:val="008B3919"/>
    <w:rsid w:val="008B462F"/>
    <w:rsid w:val="008B4A4B"/>
    <w:rsid w:val="008B4E02"/>
    <w:rsid w:val="008B504E"/>
    <w:rsid w:val="008B5385"/>
    <w:rsid w:val="008B5556"/>
    <w:rsid w:val="008B693F"/>
    <w:rsid w:val="008B71E3"/>
    <w:rsid w:val="008B7E68"/>
    <w:rsid w:val="008C03F9"/>
    <w:rsid w:val="008C05C7"/>
    <w:rsid w:val="008C1728"/>
    <w:rsid w:val="008C2FF7"/>
    <w:rsid w:val="008C4394"/>
    <w:rsid w:val="008C47BF"/>
    <w:rsid w:val="008C65B8"/>
    <w:rsid w:val="008C7388"/>
    <w:rsid w:val="008C7A1A"/>
    <w:rsid w:val="008D0637"/>
    <w:rsid w:val="008D0956"/>
    <w:rsid w:val="008D10CC"/>
    <w:rsid w:val="008D1608"/>
    <w:rsid w:val="008D1BB2"/>
    <w:rsid w:val="008D1D64"/>
    <w:rsid w:val="008D2106"/>
    <w:rsid w:val="008D2BC9"/>
    <w:rsid w:val="008D5594"/>
    <w:rsid w:val="008E01D6"/>
    <w:rsid w:val="008E0F9B"/>
    <w:rsid w:val="008E1DC8"/>
    <w:rsid w:val="008E2151"/>
    <w:rsid w:val="008E3CEA"/>
    <w:rsid w:val="008E43FA"/>
    <w:rsid w:val="008E66A7"/>
    <w:rsid w:val="008E74FD"/>
    <w:rsid w:val="008F083B"/>
    <w:rsid w:val="008F0A14"/>
    <w:rsid w:val="008F1BC2"/>
    <w:rsid w:val="008F1F1D"/>
    <w:rsid w:val="008F2187"/>
    <w:rsid w:val="008F28FC"/>
    <w:rsid w:val="008F3303"/>
    <w:rsid w:val="008F4B2C"/>
    <w:rsid w:val="008F4CB2"/>
    <w:rsid w:val="008F6512"/>
    <w:rsid w:val="008F656E"/>
    <w:rsid w:val="008F65E8"/>
    <w:rsid w:val="008F6F6E"/>
    <w:rsid w:val="008F738B"/>
    <w:rsid w:val="008F7925"/>
    <w:rsid w:val="008F7B03"/>
    <w:rsid w:val="00901433"/>
    <w:rsid w:val="00901A8B"/>
    <w:rsid w:val="0090256F"/>
    <w:rsid w:val="009034E6"/>
    <w:rsid w:val="009048F0"/>
    <w:rsid w:val="009054EF"/>
    <w:rsid w:val="00906ECA"/>
    <w:rsid w:val="00910390"/>
    <w:rsid w:val="00910B71"/>
    <w:rsid w:val="00912700"/>
    <w:rsid w:val="00912C27"/>
    <w:rsid w:val="00912F2F"/>
    <w:rsid w:val="009147E2"/>
    <w:rsid w:val="009166BB"/>
    <w:rsid w:val="00916F40"/>
    <w:rsid w:val="00917046"/>
    <w:rsid w:val="0091706E"/>
    <w:rsid w:val="00917226"/>
    <w:rsid w:val="00917380"/>
    <w:rsid w:val="00917EC4"/>
    <w:rsid w:val="00917FBF"/>
    <w:rsid w:val="00921709"/>
    <w:rsid w:val="009229FF"/>
    <w:rsid w:val="0092369D"/>
    <w:rsid w:val="0092371F"/>
    <w:rsid w:val="00923EA3"/>
    <w:rsid w:val="00925A98"/>
    <w:rsid w:val="00925BFB"/>
    <w:rsid w:val="009268D4"/>
    <w:rsid w:val="00926A07"/>
    <w:rsid w:val="0092729E"/>
    <w:rsid w:val="00927457"/>
    <w:rsid w:val="009303CC"/>
    <w:rsid w:val="00930A28"/>
    <w:rsid w:val="00930E03"/>
    <w:rsid w:val="00930F8E"/>
    <w:rsid w:val="009315E4"/>
    <w:rsid w:val="0093175C"/>
    <w:rsid w:val="009319D1"/>
    <w:rsid w:val="00931C9B"/>
    <w:rsid w:val="00931E30"/>
    <w:rsid w:val="00933FE8"/>
    <w:rsid w:val="009354AC"/>
    <w:rsid w:val="00935AE5"/>
    <w:rsid w:val="0093704B"/>
    <w:rsid w:val="009401ED"/>
    <w:rsid w:val="009415D0"/>
    <w:rsid w:val="00941E3E"/>
    <w:rsid w:val="00942565"/>
    <w:rsid w:val="009440D2"/>
    <w:rsid w:val="0094413A"/>
    <w:rsid w:val="009444BB"/>
    <w:rsid w:val="009451DA"/>
    <w:rsid w:val="00946912"/>
    <w:rsid w:val="00947C29"/>
    <w:rsid w:val="009502F0"/>
    <w:rsid w:val="00950AFF"/>
    <w:rsid w:val="00950C21"/>
    <w:rsid w:val="0095282E"/>
    <w:rsid w:val="009539BC"/>
    <w:rsid w:val="009544BE"/>
    <w:rsid w:val="00954605"/>
    <w:rsid w:val="00954952"/>
    <w:rsid w:val="00954C9F"/>
    <w:rsid w:val="00955784"/>
    <w:rsid w:val="009576D0"/>
    <w:rsid w:val="00957F44"/>
    <w:rsid w:val="00960BCA"/>
    <w:rsid w:val="009617A5"/>
    <w:rsid w:val="0096217A"/>
    <w:rsid w:val="00962477"/>
    <w:rsid w:val="009627AB"/>
    <w:rsid w:val="00962857"/>
    <w:rsid w:val="00966E28"/>
    <w:rsid w:val="00970672"/>
    <w:rsid w:val="00970AB1"/>
    <w:rsid w:val="0097165E"/>
    <w:rsid w:val="00973DF2"/>
    <w:rsid w:val="009740C3"/>
    <w:rsid w:val="009740F1"/>
    <w:rsid w:val="00975836"/>
    <w:rsid w:val="0097783A"/>
    <w:rsid w:val="0098018C"/>
    <w:rsid w:val="00980E7E"/>
    <w:rsid w:val="00980F7D"/>
    <w:rsid w:val="00982513"/>
    <w:rsid w:val="00982DE4"/>
    <w:rsid w:val="00983C6D"/>
    <w:rsid w:val="009840A8"/>
    <w:rsid w:val="0098519B"/>
    <w:rsid w:val="0098535A"/>
    <w:rsid w:val="009853AD"/>
    <w:rsid w:val="009856E7"/>
    <w:rsid w:val="00985CD3"/>
    <w:rsid w:val="00986B19"/>
    <w:rsid w:val="00987CFC"/>
    <w:rsid w:val="009905F6"/>
    <w:rsid w:val="00991C6C"/>
    <w:rsid w:val="00991D9A"/>
    <w:rsid w:val="009920B9"/>
    <w:rsid w:val="00992278"/>
    <w:rsid w:val="00992980"/>
    <w:rsid w:val="00992E07"/>
    <w:rsid w:val="0099321C"/>
    <w:rsid w:val="00993B9F"/>
    <w:rsid w:val="00994578"/>
    <w:rsid w:val="0099570A"/>
    <w:rsid w:val="0099573C"/>
    <w:rsid w:val="0099599F"/>
    <w:rsid w:val="00996971"/>
    <w:rsid w:val="009A03A9"/>
    <w:rsid w:val="009A0584"/>
    <w:rsid w:val="009A153E"/>
    <w:rsid w:val="009A2649"/>
    <w:rsid w:val="009A383A"/>
    <w:rsid w:val="009A3938"/>
    <w:rsid w:val="009A4476"/>
    <w:rsid w:val="009A4861"/>
    <w:rsid w:val="009A4BF8"/>
    <w:rsid w:val="009A57D7"/>
    <w:rsid w:val="009A6388"/>
    <w:rsid w:val="009A6808"/>
    <w:rsid w:val="009A6C2D"/>
    <w:rsid w:val="009A6C69"/>
    <w:rsid w:val="009A7F67"/>
    <w:rsid w:val="009B0E7D"/>
    <w:rsid w:val="009B0E91"/>
    <w:rsid w:val="009B133B"/>
    <w:rsid w:val="009B1722"/>
    <w:rsid w:val="009B1A20"/>
    <w:rsid w:val="009B294D"/>
    <w:rsid w:val="009B2C64"/>
    <w:rsid w:val="009B2EE5"/>
    <w:rsid w:val="009B39C6"/>
    <w:rsid w:val="009B5532"/>
    <w:rsid w:val="009B5AC3"/>
    <w:rsid w:val="009B63B1"/>
    <w:rsid w:val="009C1E3B"/>
    <w:rsid w:val="009C2DE7"/>
    <w:rsid w:val="009C3D9F"/>
    <w:rsid w:val="009C4C7B"/>
    <w:rsid w:val="009C55A7"/>
    <w:rsid w:val="009C5694"/>
    <w:rsid w:val="009C63F0"/>
    <w:rsid w:val="009C64E4"/>
    <w:rsid w:val="009C7347"/>
    <w:rsid w:val="009C7961"/>
    <w:rsid w:val="009C7ABE"/>
    <w:rsid w:val="009C7FD5"/>
    <w:rsid w:val="009D02E5"/>
    <w:rsid w:val="009D1C89"/>
    <w:rsid w:val="009D238B"/>
    <w:rsid w:val="009D31DA"/>
    <w:rsid w:val="009D37F8"/>
    <w:rsid w:val="009D43EA"/>
    <w:rsid w:val="009D48D8"/>
    <w:rsid w:val="009D4E0D"/>
    <w:rsid w:val="009D5722"/>
    <w:rsid w:val="009D5D17"/>
    <w:rsid w:val="009D5EE7"/>
    <w:rsid w:val="009D61A6"/>
    <w:rsid w:val="009D64BE"/>
    <w:rsid w:val="009D7D97"/>
    <w:rsid w:val="009E0534"/>
    <w:rsid w:val="009E0576"/>
    <w:rsid w:val="009E0ADC"/>
    <w:rsid w:val="009E186A"/>
    <w:rsid w:val="009E2FD5"/>
    <w:rsid w:val="009E3079"/>
    <w:rsid w:val="009E3341"/>
    <w:rsid w:val="009E3455"/>
    <w:rsid w:val="009E45E0"/>
    <w:rsid w:val="009E4639"/>
    <w:rsid w:val="009E495F"/>
    <w:rsid w:val="009E5309"/>
    <w:rsid w:val="009E5FA9"/>
    <w:rsid w:val="009E6B53"/>
    <w:rsid w:val="009E730D"/>
    <w:rsid w:val="009E7BAF"/>
    <w:rsid w:val="009E7CFF"/>
    <w:rsid w:val="009F263B"/>
    <w:rsid w:val="009F29AB"/>
    <w:rsid w:val="009F2C7F"/>
    <w:rsid w:val="009F2F57"/>
    <w:rsid w:val="009F310E"/>
    <w:rsid w:val="009F3198"/>
    <w:rsid w:val="009F32DA"/>
    <w:rsid w:val="009F3965"/>
    <w:rsid w:val="009F3C67"/>
    <w:rsid w:val="009F4B3C"/>
    <w:rsid w:val="009F5B3B"/>
    <w:rsid w:val="009F5B53"/>
    <w:rsid w:val="009F7A63"/>
    <w:rsid w:val="009F7A6E"/>
    <w:rsid w:val="00A01BD3"/>
    <w:rsid w:val="00A02813"/>
    <w:rsid w:val="00A02A93"/>
    <w:rsid w:val="00A02AB9"/>
    <w:rsid w:val="00A03D66"/>
    <w:rsid w:val="00A04C7C"/>
    <w:rsid w:val="00A04EA8"/>
    <w:rsid w:val="00A0589E"/>
    <w:rsid w:val="00A05941"/>
    <w:rsid w:val="00A0711E"/>
    <w:rsid w:val="00A079BF"/>
    <w:rsid w:val="00A07EE8"/>
    <w:rsid w:val="00A10CBE"/>
    <w:rsid w:val="00A10ECF"/>
    <w:rsid w:val="00A11550"/>
    <w:rsid w:val="00A11D20"/>
    <w:rsid w:val="00A1366C"/>
    <w:rsid w:val="00A13EF8"/>
    <w:rsid w:val="00A14ACC"/>
    <w:rsid w:val="00A1536E"/>
    <w:rsid w:val="00A17252"/>
    <w:rsid w:val="00A17B2C"/>
    <w:rsid w:val="00A2063A"/>
    <w:rsid w:val="00A20892"/>
    <w:rsid w:val="00A20A8A"/>
    <w:rsid w:val="00A21237"/>
    <w:rsid w:val="00A21669"/>
    <w:rsid w:val="00A21EBE"/>
    <w:rsid w:val="00A22D01"/>
    <w:rsid w:val="00A23F13"/>
    <w:rsid w:val="00A2483D"/>
    <w:rsid w:val="00A24F5E"/>
    <w:rsid w:val="00A27AE1"/>
    <w:rsid w:val="00A27CCB"/>
    <w:rsid w:val="00A27CED"/>
    <w:rsid w:val="00A30A22"/>
    <w:rsid w:val="00A3126B"/>
    <w:rsid w:val="00A32582"/>
    <w:rsid w:val="00A338FD"/>
    <w:rsid w:val="00A33EFE"/>
    <w:rsid w:val="00A3467E"/>
    <w:rsid w:val="00A36CE6"/>
    <w:rsid w:val="00A379CC"/>
    <w:rsid w:val="00A37C39"/>
    <w:rsid w:val="00A4207F"/>
    <w:rsid w:val="00A433AB"/>
    <w:rsid w:val="00A43E4A"/>
    <w:rsid w:val="00A43E7C"/>
    <w:rsid w:val="00A44057"/>
    <w:rsid w:val="00A445C2"/>
    <w:rsid w:val="00A450C2"/>
    <w:rsid w:val="00A45D2E"/>
    <w:rsid w:val="00A46219"/>
    <w:rsid w:val="00A46B71"/>
    <w:rsid w:val="00A471A1"/>
    <w:rsid w:val="00A4749A"/>
    <w:rsid w:val="00A47674"/>
    <w:rsid w:val="00A50B2A"/>
    <w:rsid w:val="00A51340"/>
    <w:rsid w:val="00A5154E"/>
    <w:rsid w:val="00A517DE"/>
    <w:rsid w:val="00A52486"/>
    <w:rsid w:val="00A5256A"/>
    <w:rsid w:val="00A526D7"/>
    <w:rsid w:val="00A53447"/>
    <w:rsid w:val="00A55055"/>
    <w:rsid w:val="00A55205"/>
    <w:rsid w:val="00A55DDC"/>
    <w:rsid w:val="00A575CE"/>
    <w:rsid w:val="00A57D30"/>
    <w:rsid w:val="00A57EB7"/>
    <w:rsid w:val="00A61BD0"/>
    <w:rsid w:val="00A62F94"/>
    <w:rsid w:val="00A62FC1"/>
    <w:rsid w:val="00A63620"/>
    <w:rsid w:val="00A65DFD"/>
    <w:rsid w:val="00A663C9"/>
    <w:rsid w:val="00A665EF"/>
    <w:rsid w:val="00A6700D"/>
    <w:rsid w:val="00A670F8"/>
    <w:rsid w:val="00A6749E"/>
    <w:rsid w:val="00A70556"/>
    <w:rsid w:val="00A70DF6"/>
    <w:rsid w:val="00A715B0"/>
    <w:rsid w:val="00A71809"/>
    <w:rsid w:val="00A722DD"/>
    <w:rsid w:val="00A722F7"/>
    <w:rsid w:val="00A72701"/>
    <w:rsid w:val="00A72F06"/>
    <w:rsid w:val="00A733D9"/>
    <w:rsid w:val="00A7392F"/>
    <w:rsid w:val="00A7455E"/>
    <w:rsid w:val="00A746F8"/>
    <w:rsid w:val="00A74AB1"/>
    <w:rsid w:val="00A76649"/>
    <w:rsid w:val="00A76F6B"/>
    <w:rsid w:val="00A773D8"/>
    <w:rsid w:val="00A777B8"/>
    <w:rsid w:val="00A77CD3"/>
    <w:rsid w:val="00A80868"/>
    <w:rsid w:val="00A82D38"/>
    <w:rsid w:val="00A83521"/>
    <w:rsid w:val="00A83D46"/>
    <w:rsid w:val="00A83D84"/>
    <w:rsid w:val="00A83DF6"/>
    <w:rsid w:val="00A8428E"/>
    <w:rsid w:val="00A84F20"/>
    <w:rsid w:val="00A85C9D"/>
    <w:rsid w:val="00A86367"/>
    <w:rsid w:val="00A87921"/>
    <w:rsid w:val="00A91787"/>
    <w:rsid w:val="00A91A58"/>
    <w:rsid w:val="00A92FC5"/>
    <w:rsid w:val="00A93063"/>
    <w:rsid w:val="00A95A86"/>
    <w:rsid w:val="00A95C39"/>
    <w:rsid w:val="00A97F72"/>
    <w:rsid w:val="00AA0C4A"/>
    <w:rsid w:val="00AA1C66"/>
    <w:rsid w:val="00AA230B"/>
    <w:rsid w:val="00AA72DE"/>
    <w:rsid w:val="00AB0509"/>
    <w:rsid w:val="00AB120C"/>
    <w:rsid w:val="00AB1EDF"/>
    <w:rsid w:val="00AB3A4C"/>
    <w:rsid w:val="00AB3D0C"/>
    <w:rsid w:val="00AB3F6E"/>
    <w:rsid w:val="00AB5008"/>
    <w:rsid w:val="00AB5387"/>
    <w:rsid w:val="00AB5A8A"/>
    <w:rsid w:val="00AB63AF"/>
    <w:rsid w:val="00AB6D8D"/>
    <w:rsid w:val="00AB7AF0"/>
    <w:rsid w:val="00AC05C5"/>
    <w:rsid w:val="00AC0FB3"/>
    <w:rsid w:val="00AC113B"/>
    <w:rsid w:val="00AC16C2"/>
    <w:rsid w:val="00AC1898"/>
    <w:rsid w:val="00AC1F55"/>
    <w:rsid w:val="00AC2688"/>
    <w:rsid w:val="00AC2A64"/>
    <w:rsid w:val="00AC2B55"/>
    <w:rsid w:val="00AC30D2"/>
    <w:rsid w:val="00AC3680"/>
    <w:rsid w:val="00AC396E"/>
    <w:rsid w:val="00AC3D7C"/>
    <w:rsid w:val="00AC57A1"/>
    <w:rsid w:val="00AC60DE"/>
    <w:rsid w:val="00AC64B7"/>
    <w:rsid w:val="00AC6885"/>
    <w:rsid w:val="00AC6CDA"/>
    <w:rsid w:val="00AC7EC3"/>
    <w:rsid w:val="00AD023C"/>
    <w:rsid w:val="00AD1301"/>
    <w:rsid w:val="00AD1A6C"/>
    <w:rsid w:val="00AD1C86"/>
    <w:rsid w:val="00AD3308"/>
    <w:rsid w:val="00AD3540"/>
    <w:rsid w:val="00AD3988"/>
    <w:rsid w:val="00AD4008"/>
    <w:rsid w:val="00AD4075"/>
    <w:rsid w:val="00AD56D6"/>
    <w:rsid w:val="00AD687E"/>
    <w:rsid w:val="00AD6A64"/>
    <w:rsid w:val="00AD71D7"/>
    <w:rsid w:val="00AD7D18"/>
    <w:rsid w:val="00AE01D7"/>
    <w:rsid w:val="00AE0352"/>
    <w:rsid w:val="00AE186F"/>
    <w:rsid w:val="00AE205E"/>
    <w:rsid w:val="00AE2744"/>
    <w:rsid w:val="00AE3300"/>
    <w:rsid w:val="00AE3D8D"/>
    <w:rsid w:val="00AE46A0"/>
    <w:rsid w:val="00AE4828"/>
    <w:rsid w:val="00AE4875"/>
    <w:rsid w:val="00AE51DB"/>
    <w:rsid w:val="00AE70D3"/>
    <w:rsid w:val="00AE75BD"/>
    <w:rsid w:val="00AE7769"/>
    <w:rsid w:val="00AF0FB2"/>
    <w:rsid w:val="00AF1178"/>
    <w:rsid w:val="00AF229C"/>
    <w:rsid w:val="00AF273C"/>
    <w:rsid w:val="00AF2755"/>
    <w:rsid w:val="00AF2BCE"/>
    <w:rsid w:val="00AF2CDB"/>
    <w:rsid w:val="00AF3286"/>
    <w:rsid w:val="00AF4A2B"/>
    <w:rsid w:val="00AF5061"/>
    <w:rsid w:val="00AF60E1"/>
    <w:rsid w:val="00AF6B38"/>
    <w:rsid w:val="00AF72D7"/>
    <w:rsid w:val="00AF78C7"/>
    <w:rsid w:val="00B00DD5"/>
    <w:rsid w:val="00B01F07"/>
    <w:rsid w:val="00B0214B"/>
    <w:rsid w:val="00B02F34"/>
    <w:rsid w:val="00B02FF7"/>
    <w:rsid w:val="00B03B31"/>
    <w:rsid w:val="00B04390"/>
    <w:rsid w:val="00B0488C"/>
    <w:rsid w:val="00B04A63"/>
    <w:rsid w:val="00B05C2C"/>
    <w:rsid w:val="00B06EE4"/>
    <w:rsid w:val="00B078F4"/>
    <w:rsid w:val="00B10269"/>
    <w:rsid w:val="00B1163C"/>
    <w:rsid w:val="00B1180B"/>
    <w:rsid w:val="00B119C0"/>
    <w:rsid w:val="00B11A74"/>
    <w:rsid w:val="00B12FD3"/>
    <w:rsid w:val="00B1340D"/>
    <w:rsid w:val="00B149C9"/>
    <w:rsid w:val="00B15C61"/>
    <w:rsid w:val="00B16227"/>
    <w:rsid w:val="00B16319"/>
    <w:rsid w:val="00B168D1"/>
    <w:rsid w:val="00B16EAC"/>
    <w:rsid w:val="00B17ED6"/>
    <w:rsid w:val="00B20DD2"/>
    <w:rsid w:val="00B20F4F"/>
    <w:rsid w:val="00B21747"/>
    <w:rsid w:val="00B23544"/>
    <w:rsid w:val="00B23AFF"/>
    <w:rsid w:val="00B24B16"/>
    <w:rsid w:val="00B26D80"/>
    <w:rsid w:val="00B27E42"/>
    <w:rsid w:val="00B31F97"/>
    <w:rsid w:val="00B33DFF"/>
    <w:rsid w:val="00B35443"/>
    <w:rsid w:val="00B41A6A"/>
    <w:rsid w:val="00B42F28"/>
    <w:rsid w:val="00B43AB8"/>
    <w:rsid w:val="00B43CC8"/>
    <w:rsid w:val="00B44541"/>
    <w:rsid w:val="00B44583"/>
    <w:rsid w:val="00B4503E"/>
    <w:rsid w:val="00B46668"/>
    <w:rsid w:val="00B46B19"/>
    <w:rsid w:val="00B4747C"/>
    <w:rsid w:val="00B50067"/>
    <w:rsid w:val="00B505B5"/>
    <w:rsid w:val="00B51070"/>
    <w:rsid w:val="00B51198"/>
    <w:rsid w:val="00B51A48"/>
    <w:rsid w:val="00B53FFE"/>
    <w:rsid w:val="00B54B8D"/>
    <w:rsid w:val="00B560E8"/>
    <w:rsid w:val="00B56653"/>
    <w:rsid w:val="00B5687B"/>
    <w:rsid w:val="00B65F8D"/>
    <w:rsid w:val="00B66B4C"/>
    <w:rsid w:val="00B66F32"/>
    <w:rsid w:val="00B66FCE"/>
    <w:rsid w:val="00B670C7"/>
    <w:rsid w:val="00B67590"/>
    <w:rsid w:val="00B67E95"/>
    <w:rsid w:val="00B7163E"/>
    <w:rsid w:val="00B71679"/>
    <w:rsid w:val="00B73AAF"/>
    <w:rsid w:val="00B73E28"/>
    <w:rsid w:val="00B7407F"/>
    <w:rsid w:val="00B74E9B"/>
    <w:rsid w:val="00B75270"/>
    <w:rsid w:val="00B75574"/>
    <w:rsid w:val="00B7654C"/>
    <w:rsid w:val="00B77EB6"/>
    <w:rsid w:val="00B82AB0"/>
    <w:rsid w:val="00B82C16"/>
    <w:rsid w:val="00B82F7A"/>
    <w:rsid w:val="00B85057"/>
    <w:rsid w:val="00B85562"/>
    <w:rsid w:val="00B85D98"/>
    <w:rsid w:val="00B87600"/>
    <w:rsid w:val="00B903C1"/>
    <w:rsid w:val="00B91653"/>
    <w:rsid w:val="00B91C13"/>
    <w:rsid w:val="00B9303C"/>
    <w:rsid w:val="00B932B5"/>
    <w:rsid w:val="00B948A9"/>
    <w:rsid w:val="00B94E98"/>
    <w:rsid w:val="00B958B5"/>
    <w:rsid w:val="00B95A13"/>
    <w:rsid w:val="00BA0B24"/>
    <w:rsid w:val="00BA1102"/>
    <w:rsid w:val="00BA16B8"/>
    <w:rsid w:val="00BA19EE"/>
    <w:rsid w:val="00BA19FC"/>
    <w:rsid w:val="00BA4040"/>
    <w:rsid w:val="00BA4B76"/>
    <w:rsid w:val="00BA5125"/>
    <w:rsid w:val="00BA5329"/>
    <w:rsid w:val="00BA66C3"/>
    <w:rsid w:val="00BA68E0"/>
    <w:rsid w:val="00BA711E"/>
    <w:rsid w:val="00BA726C"/>
    <w:rsid w:val="00BB1858"/>
    <w:rsid w:val="00BB1FB0"/>
    <w:rsid w:val="00BB2FB3"/>
    <w:rsid w:val="00BB3BCC"/>
    <w:rsid w:val="00BB4D8C"/>
    <w:rsid w:val="00BB574D"/>
    <w:rsid w:val="00BB5B04"/>
    <w:rsid w:val="00BB5F0D"/>
    <w:rsid w:val="00BC0BFB"/>
    <w:rsid w:val="00BC0D4D"/>
    <w:rsid w:val="00BC1083"/>
    <w:rsid w:val="00BC1110"/>
    <w:rsid w:val="00BC1A3C"/>
    <w:rsid w:val="00BC1C64"/>
    <w:rsid w:val="00BC37E7"/>
    <w:rsid w:val="00BC40D9"/>
    <w:rsid w:val="00BC508C"/>
    <w:rsid w:val="00BC6040"/>
    <w:rsid w:val="00BC6F0B"/>
    <w:rsid w:val="00BD0FA0"/>
    <w:rsid w:val="00BD2390"/>
    <w:rsid w:val="00BD25A9"/>
    <w:rsid w:val="00BD2DFC"/>
    <w:rsid w:val="00BD365D"/>
    <w:rsid w:val="00BD567A"/>
    <w:rsid w:val="00BD59D0"/>
    <w:rsid w:val="00BD5AA2"/>
    <w:rsid w:val="00BD6764"/>
    <w:rsid w:val="00BE06DF"/>
    <w:rsid w:val="00BE0C48"/>
    <w:rsid w:val="00BE16CB"/>
    <w:rsid w:val="00BE1B6B"/>
    <w:rsid w:val="00BE4024"/>
    <w:rsid w:val="00BE4383"/>
    <w:rsid w:val="00BE5500"/>
    <w:rsid w:val="00BE5709"/>
    <w:rsid w:val="00BE5F04"/>
    <w:rsid w:val="00BF0340"/>
    <w:rsid w:val="00BF0590"/>
    <w:rsid w:val="00BF0690"/>
    <w:rsid w:val="00BF0A06"/>
    <w:rsid w:val="00BF210B"/>
    <w:rsid w:val="00BF2585"/>
    <w:rsid w:val="00BF2DBE"/>
    <w:rsid w:val="00BF3974"/>
    <w:rsid w:val="00BF47E5"/>
    <w:rsid w:val="00BF4E98"/>
    <w:rsid w:val="00BF5013"/>
    <w:rsid w:val="00BF5887"/>
    <w:rsid w:val="00BF5EA6"/>
    <w:rsid w:val="00BF5F80"/>
    <w:rsid w:val="00BF6F92"/>
    <w:rsid w:val="00BF7DE1"/>
    <w:rsid w:val="00C00282"/>
    <w:rsid w:val="00C006E6"/>
    <w:rsid w:val="00C008BF"/>
    <w:rsid w:val="00C01148"/>
    <w:rsid w:val="00C015EE"/>
    <w:rsid w:val="00C03CAA"/>
    <w:rsid w:val="00C03F7C"/>
    <w:rsid w:val="00C0485C"/>
    <w:rsid w:val="00C04F58"/>
    <w:rsid w:val="00C0582D"/>
    <w:rsid w:val="00C1123B"/>
    <w:rsid w:val="00C11C8C"/>
    <w:rsid w:val="00C11FA2"/>
    <w:rsid w:val="00C12625"/>
    <w:rsid w:val="00C13A22"/>
    <w:rsid w:val="00C14550"/>
    <w:rsid w:val="00C15AA9"/>
    <w:rsid w:val="00C15DBA"/>
    <w:rsid w:val="00C16193"/>
    <w:rsid w:val="00C175CD"/>
    <w:rsid w:val="00C17642"/>
    <w:rsid w:val="00C176B6"/>
    <w:rsid w:val="00C2029A"/>
    <w:rsid w:val="00C20CAB"/>
    <w:rsid w:val="00C2138A"/>
    <w:rsid w:val="00C216A4"/>
    <w:rsid w:val="00C22FDA"/>
    <w:rsid w:val="00C231F8"/>
    <w:rsid w:val="00C23370"/>
    <w:rsid w:val="00C24242"/>
    <w:rsid w:val="00C247CC"/>
    <w:rsid w:val="00C25F0B"/>
    <w:rsid w:val="00C2615D"/>
    <w:rsid w:val="00C3023D"/>
    <w:rsid w:val="00C31483"/>
    <w:rsid w:val="00C317CC"/>
    <w:rsid w:val="00C330DD"/>
    <w:rsid w:val="00C335EB"/>
    <w:rsid w:val="00C33668"/>
    <w:rsid w:val="00C337AE"/>
    <w:rsid w:val="00C33961"/>
    <w:rsid w:val="00C33EA9"/>
    <w:rsid w:val="00C34332"/>
    <w:rsid w:val="00C346D4"/>
    <w:rsid w:val="00C34FA5"/>
    <w:rsid w:val="00C35673"/>
    <w:rsid w:val="00C365C4"/>
    <w:rsid w:val="00C36D08"/>
    <w:rsid w:val="00C36E0D"/>
    <w:rsid w:val="00C36F7A"/>
    <w:rsid w:val="00C371AE"/>
    <w:rsid w:val="00C374D8"/>
    <w:rsid w:val="00C37AC6"/>
    <w:rsid w:val="00C40624"/>
    <w:rsid w:val="00C40C80"/>
    <w:rsid w:val="00C4276C"/>
    <w:rsid w:val="00C42D23"/>
    <w:rsid w:val="00C4317F"/>
    <w:rsid w:val="00C44454"/>
    <w:rsid w:val="00C45657"/>
    <w:rsid w:val="00C4646E"/>
    <w:rsid w:val="00C4732B"/>
    <w:rsid w:val="00C47986"/>
    <w:rsid w:val="00C47B25"/>
    <w:rsid w:val="00C513FA"/>
    <w:rsid w:val="00C5190B"/>
    <w:rsid w:val="00C52793"/>
    <w:rsid w:val="00C52806"/>
    <w:rsid w:val="00C52985"/>
    <w:rsid w:val="00C52DB1"/>
    <w:rsid w:val="00C533A8"/>
    <w:rsid w:val="00C53B4E"/>
    <w:rsid w:val="00C57C7D"/>
    <w:rsid w:val="00C618CB"/>
    <w:rsid w:val="00C61F0A"/>
    <w:rsid w:val="00C6250B"/>
    <w:rsid w:val="00C62C0D"/>
    <w:rsid w:val="00C636D1"/>
    <w:rsid w:val="00C64E40"/>
    <w:rsid w:val="00C652F9"/>
    <w:rsid w:val="00C655C8"/>
    <w:rsid w:val="00C65D39"/>
    <w:rsid w:val="00C67F68"/>
    <w:rsid w:val="00C7010D"/>
    <w:rsid w:val="00C70774"/>
    <w:rsid w:val="00C71821"/>
    <w:rsid w:val="00C74736"/>
    <w:rsid w:val="00C75ABB"/>
    <w:rsid w:val="00C7614C"/>
    <w:rsid w:val="00C77148"/>
    <w:rsid w:val="00C773E1"/>
    <w:rsid w:val="00C81EA1"/>
    <w:rsid w:val="00C82625"/>
    <w:rsid w:val="00C82A3A"/>
    <w:rsid w:val="00C83577"/>
    <w:rsid w:val="00C84113"/>
    <w:rsid w:val="00C84C61"/>
    <w:rsid w:val="00C85CDF"/>
    <w:rsid w:val="00C85E93"/>
    <w:rsid w:val="00C906CF"/>
    <w:rsid w:val="00C90D5E"/>
    <w:rsid w:val="00C90F31"/>
    <w:rsid w:val="00C91D48"/>
    <w:rsid w:val="00C92D79"/>
    <w:rsid w:val="00C92EEB"/>
    <w:rsid w:val="00C930AF"/>
    <w:rsid w:val="00C93980"/>
    <w:rsid w:val="00C93D1A"/>
    <w:rsid w:val="00C93D68"/>
    <w:rsid w:val="00C94043"/>
    <w:rsid w:val="00C9493C"/>
    <w:rsid w:val="00C94EF0"/>
    <w:rsid w:val="00C95458"/>
    <w:rsid w:val="00C95B20"/>
    <w:rsid w:val="00C96BBC"/>
    <w:rsid w:val="00C97C11"/>
    <w:rsid w:val="00CA0612"/>
    <w:rsid w:val="00CA2412"/>
    <w:rsid w:val="00CA2F65"/>
    <w:rsid w:val="00CA3070"/>
    <w:rsid w:val="00CA554B"/>
    <w:rsid w:val="00CA598B"/>
    <w:rsid w:val="00CA5EB5"/>
    <w:rsid w:val="00CA6972"/>
    <w:rsid w:val="00CA69BD"/>
    <w:rsid w:val="00CA7199"/>
    <w:rsid w:val="00CA74D0"/>
    <w:rsid w:val="00CA7EEF"/>
    <w:rsid w:val="00CA7F8D"/>
    <w:rsid w:val="00CB13F8"/>
    <w:rsid w:val="00CB1AAB"/>
    <w:rsid w:val="00CB28E4"/>
    <w:rsid w:val="00CB3CFD"/>
    <w:rsid w:val="00CB4C57"/>
    <w:rsid w:val="00CB4CB4"/>
    <w:rsid w:val="00CB4D42"/>
    <w:rsid w:val="00CB59AB"/>
    <w:rsid w:val="00CB6B44"/>
    <w:rsid w:val="00CB6CB0"/>
    <w:rsid w:val="00CB78F4"/>
    <w:rsid w:val="00CC1823"/>
    <w:rsid w:val="00CC1A42"/>
    <w:rsid w:val="00CC1BC4"/>
    <w:rsid w:val="00CC1D05"/>
    <w:rsid w:val="00CC50B4"/>
    <w:rsid w:val="00CC59BD"/>
    <w:rsid w:val="00CC7A02"/>
    <w:rsid w:val="00CD05FB"/>
    <w:rsid w:val="00CD0626"/>
    <w:rsid w:val="00CD259A"/>
    <w:rsid w:val="00CD28E1"/>
    <w:rsid w:val="00CD3381"/>
    <w:rsid w:val="00CD39AF"/>
    <w:rsid w:val="00CD3F39"/>
    <w:rsid w:val="00CD3FDC"/>
    <w:rsid w:val="00CD4559"/>
    <w:rsid w:val="00CD4826"/>
    <w:rsid w:val="00CD48F3"/>
    <w:rsid w:val="00CD4BEE"/>
    <w:rsid w:val="00CD4BF1"/>
    <w:rsid w:val="00CD554F"/>
    <w:rsid w:val="00CD58E3"/>
    <w:rsid w:val="00CD6524"/>
    <w:rsid w:val="00CD7211"/>
    <w:rsid w:val="00CD7A27"/>
    <w:rsid w:val="00CD7DA4"/>
    <w:rsid w:val="00CE0654"/>
    <w:rsid w:val="00CE0721"/>
    <w:rsid w:val="00CE091C"/>
    <w:rsid w:val="00CE12FB"/>
    <w:rsid w:val="00CE15A0"/>
    <w:rsid w:val="00CE2691"/>
    <w:rsid w:val="00CE2939"/>
    <w:rsid w:val="00CE51C8"/>
    <w:rsid w:val="00CE656B"/>
    <w:rsid w:val="00CE69D4"/>
    <w:rsid w:val="00CE728D"/>
    <w:rsid w:val="00CE77FF"/>
    <w:rsid w:val="00CE7ABC"/>
    <w:rsid w:val="00CE7E84"/>
    <w:rsid w:val="00CF0A61"/>
    <w:rsid w:val="00CF11E5"/>
    <w:rsid w:val="00CF1C7A"/>
    <w:rsid w:val="00CF1D05"/>
    <w:rsid w:val="00CF6160"/>
    <w:rsid w:val="00CF6698"/>
    <w:rsid w:val="00CF7C43"/>
    <w:rsid w:val="00CF7EDF"/>
    <w:rsid w:val="00D0027F"/>
    <w:rsid w:val="00D002AB"/>
    <w:rsid w:val="00D0116A"/>
    <w:rsid w:val="00D021C4"/>
    <w:rsid w:val="00D031CB"/>
    <w:rsid w:val="00D039F8"/>
    <w:rsid w:val="00D0415D"/>
    <w:rsid w:val="00D042A7"/>
    <w:rsid w:val="00D05193"/>
    <w:rsid w:val="00D0532C"/>
    <w:rsid w:val="00D05DC6"/>
    <w:rsid w:val="00D0778B"/>
    <w:rsid w:val="00D107FA"/>
    <w:rsid w:val="00D10DBA"/>
    <w:rsid w:val="00D116A0"/>
    <w:rsid w:val="00D118DC"/>
    <w:rsid w:val="00D11C34"/>
    <w:rsid w:val="00D1477C"/>
    <w:rsid w:val="00D15B43"/>
    <w:rsid w:val="00D16B54"/>
    <w:rsid w:val="00D20493"/>
    <w:rsid w:val="00D20AA7"/>
    <w:rsid w:val="00D219A4"/>
    <w:rsid w:val="00D21DB6"/>
    <w:rsid w:val="00D22786"/>
    <w:rsid w:val="00D248B5"/>
    <w:rsid w:val="00D2640D"/>
    <w:rsid w:val="00D2780A"/>
    <w:rsid w:val="00D27EA6"/>
    <w:rsid w:val="00D27FA5"/>
    <w:rsid w:val="00D3004F"/>
    <w:rsid w:val="00D3168F"/>
    <w:rsid w:val="00D31B92"/>
    <w:rsid w:val="00D31D63"/>
    <w:rsid w:val="00D33262"/>
    <w:rsid w:val="00D337BE"/>
    <w:rsid w:val="00D34FA7"/>
    <w:rsid w:val="00D3591F"/>
    <w:rsid w:val="00D35E34"/>
    <w:rsid w:val="00D35E9D"/>
    <w:rsid w:val="00D35EFD"/>
    <w:rsid w:val="00D3610F"/>
    <w:rsid w:val="00D3668C"/>
    <w:rsid w:val="00D36D65"/>
    <w:rsid w:val="00D37835"/>
    <w:rsid w:val="00D37E7B"/>
    <w:rsid w:val="00D4095F"/>
    <w:rsid w:val="00D41289"/>
    <w:rsid w:val="00D41598"/>
    <w:rsid w:val="00D41909"/>
    <w:rsid w:val="00D43D0B"/>
    <w:rsid w:val="00D4460A"/>
    <w:rsid w:val="00D44A4F"/>
    <w:rsid w:val="00D45009"/>
    <w:rsid w:val="00D4545D"/>
    <w:rsid w:val="00D4567D"/>
    <w:rsid w:val="00D460B3"/>
    <w:rsid w:val="00D46246"/>
    <w:rsid w:val="00D4725A"/>
    <w:rsid w:val="00D472C4"/>
    <w:rsid w:val="00D47B5E"/>
    <w:rsid w:val="00D47B8B"/>
    <w:rsid w:val="00D51812"/>
    <w:rsid w:val="00D51825"/>
    <w:rsid w:val="00D52738"/>
    <w:rsid w:val="00D53159"/>
    <w:rsid w:val="00D5322E"/>
    <w:rsid w:val="00D54928"/>
    <w:rsid w:val="00D56398"/>
    <w:rsid w:val="00D56611"/>
    <w:rsid w:val="00D568CB"/>
    <w:rsid w:val="00D57298"/>
    <w:rsid w:val="00D57BE4"/>
    <w:rsid w:val="00D61354"/>
    <w:rsid w:val="00D6166F"/>
    <w:rsid w:val="00D618C7"/>
    <w:rsid w:val="00D61D35"/>
    <w:rsid w:val="00D61E8E"/>
    <w:rsid w:val="00D620D0"/>
    <w:rsid w:val="00D6243A"/>
    <w:rsid w:val="00D62934"/>
    <w:rsid w:val="00D63D9D"/>
    <w:rsid w:val="00D64367"/>
    <w:rsid w:val="00D647DD"/>
    <w:rsid w:val="00D660D3"/>
    <w:rsid w:val="00D661B1"/>
    <w:rsid w:val="00D674A5"/>
    <w:rsid w:val="00D67B14"/>
    <w:rsid w:val="00D70956"/>
    <w:rsid w:val="00D70CC0"/>
    <w:rsid w:val="00D7142F"/>
    <w:rsid w:val="00D71C8B"/>
    <w:rsid w:val="00D72792"/>
    <w:rsid w:val="00D72F6B"/>
    <w:rsid w:val="00D72F82"/>
    <w:rsid w:val="00D737AE"/>
    <w:rsid w:val="00D73F09"/>
    <w:rsid w:val="00D74E35"/>
    <w:rsid w:val="00D74F6B"/>
    <w:rsid w:val="00D75570"/>
    <w:rsid w:val="00D7568E"/>
    <w:rsid w:val="00D75DA4"/>
    <w:rsid w:val="00D76584"/>
    <w:rsid w:val="00D76C7B"/>
    <w:rsid w:val="00D774EA"/>
    <w:rsid w:val="00D77904"/>
    <w:rsid w:val="00D77C76"/>
    <w:rsid w:val="00D81E27"/>
    <w:rsid w:val="00D827CB"/>
    <w:rsid w:val="00D84139"/>
    <w:rsid w:val="00D841A3"/>
    <w:rsid w:val="00D854CF"/>
    <w:rsid w:val="00D859B0"/>
    <w:rsid w:val="00D85C9C"/>
    <w:rsid w:val="00D85CF3"/>
    <w:rsid w:val="00D86CBC"/>
    <w:rsid w:val="00D87677"/>
    <w:rsid w:val="00D909FB"/>
    <w:rsid w:val="00D90FCF"/>
    <w:rsid w:val="00D94E7E"/>
    <w:rsid w:val="00D96756"/>
    <w:rsid w:val="00D96CE1"/>
    <w:rsid w:val="00D96FBB"/>
    <w:rsid w:val="00D972C1"/>
    <w:rsid w:val="00D978D0"/>
    <w:rsid w:val="00DA024C"/>
    <w:rsid w:val="00DA116F"/>
    <w:rsid w:val="00DA1369"/>
    <w:rsid w:val="00DA1A7E"/>
    <w:rsid w:val="00DA1FE2"/>
    <w:rsid w:val="00DA2552"/>
    <w:rsid w:val="00DA3073"/>
    <w:rsid w:val="00DA3BF7"/>
    <w:rsid w:val="00DA3D53"/>
    <w:rsid w:val="00DA515B"/>
    <w:rsid w:val="00DA52CB"/>
    <w:rsid w:val="00DA5481"/>
    <w:rsid w:val="00DA55BA"/>
    <w:rsid w:val="00DA674E"/>
    <w:rsid w:val="00DA6F80"/>
    <w:rsid w:val="00DA700D"/>
    <w:rsid w:val="00DA78B4"/>
    <w:rsid w:val="00DB0688"/>
    <w:rsid w:val="00DB1569"/>
    <w:rsid w:val="00DB1861"/>
    <w:rsid w:val="00DB1A88"/>
    <w:rsid w:val="00DB3573"/>
    <w:rsid w:val="00DB3D9B"/>
    <w:rsid w:val="00DB4E5A"/>
    <w:rsid w:val="00DB5201"/>
    <w:rsid w:val="00DB78AA"/>
    <w:rsid w:val="00DC0732"/>
    <w:rsid w:val="00DC2E34"/>
    <w:rsid w:val="00DC5C3F"/>
    <w:rsid w:val="00DC7998"/>
    <w:rsid w:val="00DD0632"/>
    <w:rsid w:val="00DD0741"/>
    <w:rsid w:val="00DD0988"/>
    <w:rsid w:val="00DD0B89"/>
    <w:rsid w:val="00DD322A"/>
    <w:rsid w:val="00DD3A10"/>
    <w:rsid w:val="00DD49F7"/>
    <w:rsid w:val="00DD5E43"/>
    <w:rsid w:val="00DD6596"/>
    <w:rsid w:val="00DD67E0"/>
    <w:rsid w:val="00DD68E3"/>
    <w:rsid w:val="00DD77A4"/>
    <w:rsid w:val="00DD7878"/>
    <w:rsid w:val="00DD7BF9"/>
    <w:rsid w:val="00DD7EE3"/>
    <w:rsid w:val="00DE01E9"/>
    <w:rsid w:val="00DE11B6"/>
    <w:rsid w:val="00DE2906"/>
    <w:rsid w:val="00DE2F59"/>
    <w:rsid w:val="00DE3303"/>
    <w:rsid w:val="00DE33DC"/>
    <w:rsid w:val="00DE33DF"/>
    <w:rsid w:val="00DE408E"/>
    <w:rsid w:val="00DE445A"/>
    <w:rsid w:val="00DE52A4"/>
    <w:rsid w:val="00DE7436"/>
    <w:rsid w:val="00DE7AFC"/>
    <w:rsid w:val="00DF03E3"/>
    <w:rsid w:val="00DF07FE"/>
    <w:rsid w:val="00DF09B4"/>
    <w:rsid w:val="00DF181E"/>
    <w:rsid w:val="00DF1EED"/>
    <w:rsid w:val="00DF2755"/>
    <w:rsid w:val="00DF2B96"/>
    <w:rsid w:val="00DF322B"/>
    <w:rsid w:val="00DF43D3"/>
    <w:rsid w:val="00DF49DD"/>
    <w:rsid w:val="00DF5333"/>
    <w:rsid w:val="00DF5442"/>
    <w:rsid w:val="00DF5444"/>
    <w:rsid w:val="00DF687F"/>
    <w:rsid w:val="00DF6C6C"/>
    <w:rsid w:val="00DF7F6F"/>
    <w:rsid w:val="00E001BB"/>
    <w:rsid w:val="00E001F5"/>
    <w:rsid w:val="00E00D7D"/>
    <w:rsid w:val="00E0161B"/>
    <w:rsid w:val="00E017D8"/>
    <w:rsid w:val="00E023B0"/>
    <w:rsid w:val="00E03114"/>
    <w:rsid w:val="00E0329B"/>
    <w:rsid w:val="00E038D9"/>
    <w:rsid w:val="00E03D67"/>
    <w:rsid w:val="00E0414F"/>
    <w:rsid w:val="00E063A9"/>
    <w:rsid w:val="00E06F5B"/>
    <w:rsid w:val="00E07A6E"/>
    <w:rsid w:val="00E07A77"/>
    <w:rsid w:val="00E105AC"/>
    <w:rsid w:val="00E10957"/>
    <w:rsid w:val="00E10CC5"/>
    <w:rsid w:val="00E115D6"/>
    <w:rsid w:val="00E12044"/>
    <w:rsid w:val="00E12500"/>
    <w:rsid w:val="00E146ED"/>
    <w:rsid w:val="00E14AD9"/>
    <w:rsid w:val="00E16EEA"/>
    <w:rsid w:val="00E170D5"/>
    <w:rsid w:val="00E206D3"/>
    <w:rsid w:val="00E21052"/>
    <w:rsid w:val="00E21603"/>
    <w:rsid w:val="00E2240C"/>
    <w:rsid w:val="00E225B0"/>
    <w:rsid w:val="00E22FAE"/>
    <w:rsid w:val="00E24045"/>
    <w:rsid w:val="00E24644"/>
    <w:rsid w:val="00E247B8"/>
    <w:rsid w:val="00E2683F"/>
    <w:rsid w:val="00E26A06"/>
    <w:rsid w:val="00E271CA"/>
    <w:rsid w:val="00E2787D"/>
    <w:rsid w:val="00E27C6B"/>
    <w:rsid w:val="00E27CA5"/>
    <w:rsid w:val="00E30232"/>
    <w:rsid w:val="00E307C6"/>
    <w:rsid w:val="00E30D48"/>
    <w:rsid w:val="00E31E06"/>
    <w:rsid w:val="00E32BF6"/>
    <w:rsid w:val="00E333B1"/>
    <w:rsid w:val="00E33676"/>
    <w:rsid w:val="00E33A2C"/>
    <w:rsid w:val="00E33D7B"/>
    <w:rsid w:val="00E34FEE"/>
    <w:rsid w:val="00E35143"/>
    <w:rsid w:val="00E35186"/>
    <w:rsid w:val="00E37010"/>
    <w:rsid w:val="00E37F7C"/>
    <w:rsid w:val="00E4138B"/>
    <w:rsid w:val="00E41878"/>
    <w:rsid w:val="00E420A1"/>
    <w:rsid w:val="00E431AF"/>
    <w:rsid w:val="00E4335E"/>
    <w:rsid w:val="00E452D7"/>
    <w:rsid w:val="00E457F6"/>
    <w:rsid w:val="00E50A92"/>
    <w:rsid w:val="00E50F70"/>
    <w:rsid w:val="00E51C1D"/>
    <w:rsid w:val="00E527A1"/>
    <w:rsid w:val="00E529E0"/>
    <w:rsid w:val="00E52A91"/>
    <w:rsid w:val="00E54950"/>
    <w:rsid w:val="00E55EE6"/>
    <w:rsid w:val="00E57900"/>
    <w:rsid w:val="00E60E5B"/>
    <w:rsid w:val="00E6154A"/>
    <w:rsid w:val="00E645A9"/>
    <w:rsid w:val="00E65413"/>
    <w:rsid w:val="00E67DE2"/>
    <w:rsid w:val="00E70AF1"/>
    <w:rsid w:val="00E71387"/>
    <w:rsid w:val="00E7254B"/>
    <w:rsid w:val="00E72D28"/>
    <w:rsid w:val="00E736EF"/>
    <w:rsid w:val="00E749BA"/>
    <w:rsid w:val="00E75F1D"/>
    <w:rsid w:val="00E7696B"/>
    <w:rsid w:val="00E76DF1"/>
    <w:rsid w:val="00E8031B"/>
    <w:rsid w:val="00E81491"/>
    <w:rsid w:val="00E81786"/>
    <w:rsid w:val="00E82BA7"/>
    <w:rsid w:val="00E8320B"/>
    <w:rsid w:val="00E83493"/>
    <w:rsid w:val="00E83F70"/>
    <w:rsid w:val="00E8564A"/>
    <w:rsid w:val="00E87B6D"/>
    <w:rsid w:val="00E90F29"/>
    <w:rsid w:val="00E92922"/>
    <w:rsid w:val="00E92AF9"/>
    <w:rsid w:val="00E92DC5"/>
    <w:rsid w:val="00E9378E"/>
    <w:rsid w:val="00E94783"/>
    <w:rsid w:val="00E9512B"/>
    <w:rsid w:val="00E95590"/>
    <w:rsid w:val="00E957BD"/>
    <w:rsid w:val="00E96627"/>
    <w:rsid w:val="00E96BFE"/>
    <w:rsid w:val="00E96FB8"/>
    <w:rsid w:val="00E9705B"/>
    <w:rsid w:val="00E97C8B"/>
    <w:rsid w:val="00E97E07"/>
    <w:rsid w:val="00EA0000"/>
    <w:rsid w:val="00EA003B"/>
    <w:rsid w:val="00EA17F1"/>
    <w:rsid w:val="00EA1A71"/>
    <w:rsid w:val="00EA3253"/>
    <w:rsid w:val="00EA38A5"/>
    <w:rsid w:val="00EA4617"/>
    <w:rsid w:val="00EA4B91"/>
    <w:rsid w:val="00EA73D7"/>
    <w:rsid w:val="00EA787B"/>
    <w:rsid w:val="00EA7D66"/>
    <w:rsid w:val="00EA7E7D"/>
    <w:rsid w:val="00EB0016"/>
    <w:rsid w:val="00EB0596"/>
    <w:rsid w:val="00EB089A"/>
    <w:rsid w:val="00EB08F0"/>
    <w:rsid w:val="00EB1B15"/>
    <w:rsid w:val="00EB2557"/>
    <w:rsid w:val="00EB2754"/>
    <w:rsid w:val="00EB37C0"/>
    <w:rsid w:val="00EB3826"/>
    <w:rsid w:val="00EB3FA7"/>
    <w:rsid w:val="00EB4446"/>
    <w:rsid w:val="00EB4A19"/>
    <w:rsid w:val="00EB74F4"/>
    <w:rsid w:val="00EB76BA"/>
    <w:rsid w:val="00EC0C4C"/>
    <w:rsid w:val="00EC20EE"/>
    <w:rsid w:val="00EC214C"/>
    <w:rsid w:val="00EC29EA"/>
    <w:rsid w:val="00EC32CA"/>
    <w:rsid w:val="00EC45A0"/>
    <w:rsid w:val="00EC4C55"/>
    <w:rsid w:val="00EC4C68"/>
    <w:rsid w:val="00EC4FBF"/>
    <w:rsid w:val="00EC575B"/>
    <w:rsid w:val="00EC611F"/>
    <w:rsid w:val="00EC62DF"/>
    <w:rsid w:val="00EC68D5"/>
    <w:rsid w:val="00EC6C15"/>
    <w:rsid w:val="00EC7FBD"/>
    <w:rsid w:val="00ED0EA2"/>
    <w:rsid w:val="00ED1BCC"/>
    <w:rsid w:val="00ED1E96"/>
    <w:rsid w:val="00ED2BAD"/>
    <w:rsid w:val="00ED3840"/>
    <w:rsid w:val="00ED39E8"/>
    <w:rsid w:val="00ED5802"/>
    <w:rsid w:val="00ED64F5"/>
    <w:rsid w:val="00EE00C6"/>
    <w:rsid w:val="00EE165A"/>
    <w:rsid w:val="00EE1EC0"/>
    <w:rsid w:val="00EE20F4"/>
    <w:rsid w:val="00EE23EB"/>
    <w:rsid w:val="00EE285F"/>
    <w:rsid w:val="00EE3064"/>
    <w:rsid w:val="00EE3263"/>
    <w:rsid w:val="00EE3A83"/>
    <w:rsid w:val="00EE3E7A"/>
    <w:rsid w:val="00EE406B"/>
    <w:rsid w:val="00EE4910"/>
    <w:rsid w:val="00EE51B2"/>
    <w:rsid w:val="00EE720E"/>
    <w:rsid w:val="00EE7DDB"/>
    <w:rsid w:val="00EF0D91"/>
    <w:rsid w:val="00EF1374"/>
    <w:rsid w:val="00EF30FF"/>
    <w:rsid w:val="00EF3667"/>
    <w:rsid w:val="00EF37E6"/>
    <w:rsid w:val="00EF4187"/>
    <w:rsid w:val="00EF44CE"/>
    <w:rsid w:val="00EF4E37"/>
    <w:rsid w:val="00EF634E"/>
    <w:rsid w:val="00EF7902"/>
    <w:rsid w:val="00F0023D"/>
    <w:rsid w:val="00F01528"/>
    <w:rsid w:val="00F03ED6"/>
    <w:rsid w:val="00F03F62"/>
    <w:rsid w:val="00F051BA"/>
    <w:rsid w:val="00F05AA2"/>
    <w:rsid w:val="00F06737"/>
    <w:rsid w:val="00F12AF7"/>
    <w:rsid w:val="00F1325D"/>
    <w:rsid w:val="00F144FD"/>
    <w:rsid w:val="00F14F18"/>
    <w:rsid w:val="00F15561"/>
    <w:rsid w:val="00F15CA0"/>
    <w:rsid w:val="00F17074"/>
    <w:rsid w:val="00F17D8A"/>
    <w:rsid w:val="00F17EE7"/>
    <w:rsid w:val="00F214C2"/>
    <w:rsid w:val="00F22BCA"/>
    <w:rsid w:val="00F22F92"/>
    <w:rsid w:val="00F235D7"/>
    <w:rsid w:val="00F23AB8"/>
    <w:rsid w:val="00F23FAA"/>
    <w:rsid w:val="00F260ED"/>
    <w:rsid w:val="00F27204"/>
    <w:rsid w:val="00F27995"/>
    <w:rsid w:val="00F301C0"/>
    <w:rsid w:val="00F31C2D"/>
    <w:rsid w:val="00F31FA2"/>
    <w:rsid w:val="00F32755"/>
    <w:rsid w:val="00F32B62"/>
    <w:rsid w:val="00F32C5B"/>
    <w:rsid w:val="00F3325C"/>
    <w:rsid w:val="00F352A5"/>
    <w:rsid w:val="00F3530D"/>
    <w:rsid w:val="00F36672"/>
    <w:rsid w:val="00F40275"/>
    <w:rsid w:val="00F40CAA"/>
    <w:rsid w:val="00F41548"/>
    <w:rsid w:val="00F423F0"/>
    <w:rsid w:val="00F42ABE"/>
    <w:rsid w:val="00F42C07"/>
    <w:rsid w:val="00F43B33"/>
    <w:rsid w:val="00F43CCE"/>
    <w:rsid w:val="00F4453A"/>
    <w:rsid w:val="00F44AE6"/>
    <w:rsid w:val="00F45055"/>
    <w:rsid w:val="00F46260"/>
    <w:rsid w:val="00F47008"/>
    <w:rsid w:val="00F504E7"/>
    <w:rsid w:val="00F50526"/>
    <w:rsid w:val="00F5054F"/>
    <w:rsid w:val="00F51440"/>
    <w:rsid w:val="00F536DA"/>
    <w:rsid w:val="00F53D88"/>
    <w:rsid w:val="00F54098"/>
    <w:rsid w:val="00F54BE4"/>
    <w:rsid w:val="00F55368"/>
    <w:rsid w:val="00F55FA7"/>
    <w:rsid w:val="00F5739A"/>
    <w:rsid w:val="00F57720"/>
    <w:rsid w:val="00F57EC2"/>
    <w:rsid w:val="00F61677"/>
    <w:rsid w:val="00F61CF8"/>
    <w:rsid w:val="00F620F7"/>
    <w:rsid w:val="00F62375"/>
    <w:rsid w:val="00F63C7E"/>
    <w:rsid w:val="00F64744"/>
    <w:rsid w:val="00F655EC"/>
    <w:rsid w:val="00F665DD"/>
    <w:rsid w:val="00F67DF9"/>
    <w:rsid w:val="00F67F41"/>
    <w:rsid w:val="00F703CA"/>
    <w:rsid w:val="00F70419"/>
    <w:rsid w:val="00F70E60"/>
    <w:rsid w:val="00F7133E"/>
    <w:rsid w:val="00F71934"/>
    <w:rsid w:val="00F72B8E"/>
    <w:rsid w:val="00F732A7"/>
    <w:rsid w:val="00F73D6B"/>
    <w:rsid w:val="00F750C4"/>
    <w:rsid w:val="00F75129"/>
    <w:rsid w:val="00F753F5"/>
    <w:rsid w:val="00F75828"/>
    <w:rsid w:val="00F75C8A"/>
    <w:rsid w:val="00F762CE"/>
    <w:rsid w:val="00F76A21"/>
    <w:rsid w:val="00F77847"/>
    <w:rsid w:val="00F813E3"/>
    <w:rsid w:val="00F81EF3"/>
    <w:rsid w:val="00F832D9"/>
    <w:rsid w:val="00F83584"/>
    <w:rsid w:val="00F83905"/>
    <w:rsid w:val="00F845E0"/>
    <w:rsid w:val="00F84B0B"/>
    <w:rsid w:val="00F8562A"/>
    <w:rsid w:val="00F8695C"/>
    <w:rsid w:val="00F91AEC"/>
    <w:rsid w:val="00F94125"/>
    <w:rsid w:val="00F95015"/>
    <w:rsid w:val="00F95242"/>
    <w:rsid w:val="00F961AB"/>
    <w:rsid w:val="00F96D7A"/>
    <w:rsid w:val="00F97A1D"/>
    <w:rsid w:val="00FA0543"/>
    <w:rsid w:val="00FA0A56"/>
    <w:rsid w:val="00FA197D"/>
    <w:rsid w:val="00FA1F9B"/>
    <w:rsid w:val="00FA20A2"/>
    <w:rsid w:val="00FA21EE"/>
    <w:rsid w:val="00FA25DC"/>
    <w:rsid w:val="00FA3594"/>
    <w:rsid w:val="00FA4810"/>
    <w:rsid w:val="00FA4F29"/>
    <w:rsid w:val="00FA5606"/>
    <w:rsid w:val="00FA5CDA"/>
    <w:rsid w:val="00FA6723"/>
    <w:rsid w:val="00FA7608"/>
    <w:rsid w:val="00FB0054"/>
    <w:rsid w:val="00FB0089"/>
    <w:rsid w:val="00FB127D"/>
    <w:rsid w:val="00FB1944"/>
    <w:rsid w:val="00FB2480"/>
    <w:rsid w:val="00FB4DA6"/>
    <w:rsid w:val="00FB583C"/>
    <w:rsid w:val="00FB7841"/>
    <w:rsid w:val="00FC1047"/>
    <w:rsid w:val="00FC11E9"/>
    <w:rsid w:val="00FC12B2"/>
    <w:rsid w:val="00FC148B"/>
    <w:rsid w:val="00FC1F01"/>
    <w:rsid w:val="00FC2799"/>
    <w:rsid w:val="00FC3DDC"/>
    <w:rsid w:val="00FC4B61"/>
    <w:rsid w:val="00FC4C7C"/>
    <w:rsid w:val="00FC6572"/>
    <w:rsid w:val="00FD051F"/>
    <w:rsid w:val="00FD0916"/>
    <w:rsid w:val="00FD0B94"/>
    <w:rsid w:val="00FD0D74"/>
    <w:rsid w:val="00FD0E32"/>
    <w:rsid w:val="00FD12A4"/>
    <w:rsid w:val="00FD1CAE"/>
    <w:rsid w:val="00FD2301"/>
    <w:rsid w:val="00FD2629"/>
    <w:rsid w:val="00FD54FF"/>
    <w:rsid w:val="00FD679D"/>
    <w:rsid w:val="00FD7E17"/>
    <w:rsid w:val="00FE0D9D"/>
    <w:rsid w:val="00FE0EA0"/>
    <w:rsid w:val="00FE0F8E"/>
    <w:rsid w:val="00FE1B0D"/>
    <w:rsid w:val="00FE277F"/>
    <w:rsid w:val="00FE31B0"/>
    <w:rsid w:val="00FE4367"/>
    <w:rsid w:val="00FE4BAC"/>
    <w:rsid w:val="00FE55AC"/>
    <w:rsid w:val="00FE5778"/>
    <w:rsid w:val="00FE582D"/>
    <w:rsid w:val="00FF074E"/>
    <w:rsid w:val="00FF0CF3"/>
    <w:rsid w:val="00FF0F53"/>
    <w:rsid w:val="00FF2E5D"/>
    <w:rsid w:val="00FF3C6A"/>
    <w:rsid w:val="00FF401C"/>
    <w:rsid w:val="00FF458C"/>
    <w:rsid w:val="00FF4AC4"/>
    <w:rsid w:val="00FF52B8"/>
    <w:rsid w:val="00FF5B3F"/>
    <w:rsid w:val="00FF68F5"/>
    <w:rsid w:val="00FF70C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C40A31"/>
  <w15:chartTrackingRefBased/>
  <w15:docId w15:val="{D8FD7ED5-014D-43A6-A4A4-A8D901D49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otham Light" w:eastAsia="Times New Roman" w:hAnsi="Gotham Light" w:cs="Times New Roman"/>
        <w:sz w:val="21"/>
        <w:szCs w:val="21"/>
        <w:lang w:val="de-DE" w:eastAsia="de-DE" w:bidi="ar-SA"/>
      </w:rPr>
    </w:rPrDefault>
    <w:pPrDefault>
      <w:pPr>
        <w:spacing w:after="240" w:line="260" w:lineRule="exact"/>
        <w:jc w:val="both"/>
      </w:pPr>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Standard nach Überschrift"/>
    <w:qFormat/>
    <w:rsid w:val="00BF2585"/>
    <w:pPr>
      <w:spacing w:line="240" w:lineRule="auto"/>
      <w:ind w:left="567"/>
    </w:pPr>
    <w:rPr>
      <w:rFonts w:ascii="Arial" w:hAnsi="Arial"/>
      <w:sz w:val="20"/>
    </w:rPr>
  </w:style>
  <w:style w:type="paragraph" w:styleId="berschrift1">
    <w:name w:val="heading 1"/>
    <w:aliases w:val="h1"/>
    <w:basedOn w:val="Standard"/>
    <w:next w:val="Standard"/>
    <w:rsid w:val="0017464C"/>
    <w:pPr>
      <w:keepNext/>
      <w:numPr>
        <w:numId w:val="1"/>
      </w:numPr>
      <w:outlineLvl w:val="0"/>
    </w:pPr>
    <w:rPr>
      <w:caps/>
      <w:kern w:val="28"/>
    </w:rPr>
  </w:style>
  <w:style w:type="paragraph" w:styleId="berschrift2">
    <w:name w:val="heading 2"/>
    <w:aliases w:val="h2,heading 2body,H2,Reset numbering"/>
    <w:basedOn w:val="Standard"/>
    <w:next w:val="Standard"/>
    <w:rsid w:val="0017464C"/>
    <w:pPr>
      <w:keepNext/>
      <w:numPr>
        <w:ilvl w:val="1"/>
        <w:numId w:val="1"/>
      </w:numPr>
      <w:spacing w:before="240" w:after="60"/>
      <w:outlineLvl w:val="1"/>
    </w:pPr>
    <w:rPr>
      <w:b/>
      <w:i/>
    </w:rPr>
  </w:style>
  <w:style w:type="paragraph" w:styleId="berschrift3">
    <w:name w:val="heading 3"/>
    <w:aliases w:val="h3"/>
    <w:basedOn w:val="Standard"/>
    <w:next w:val="Standard"/>
    <w:rsid w:val="0017464C"/>
    <w:pPr>
      <w:keepNext/>
      <w:numPr>
        <w:ilvl w:val="2"/>
        <w:numId w:val="1"/>
      </w:numPr>
      <w:spacing w:before="240" w:after="60"/>
      <w:outlineLvl w:val="2"/>
    </w:pPr>
  </w:style>
  <w:style w:type="paragraph" w:styleId="berschrift4">
    <w:name w:val="heading 4"/>
    <w:aliases w:val="h4,Heading 4,(i),i,H4,D Sub-Sub/Plain,h4 sub sub heading,bullet,bl,bb,h41,Proposal Title,4,(Alt+4),H41,(Alt+4)1,H42,(Alt+4)2,H43,(Alt+4)3,H44,(Alt+4)4,H45,(Alt+4)5,H411,(Alt+4)11,H421,(Alt+4)21,H431,(Alt+4)31,H46,(Alt+4)6,H412,(Alt+4)12"/>
    <w:basedOn w:val="Standard"/>
    <w:next w:val="Standard"/>
    <w:link w:val="berschrift4Zchn"/>
    <w:rsid w:val="0017464C"/>
    <w:pPr>
      <w:keepNext/>
      <w:numPr>
        <w:ilvl w:val="3"/>
        <w:numId w:val="1"/>
      </w:numPr>
      <w:spacing w:before="240" w:after="60"/>
      <w:outlineLvl w:val="3"/>
    </w:pPr>
    <w:rPr>
      <w:b/>
    </w:rPr>
  </w:style>
  <w:style w:type="paragraph" w:styleId="berschrift5">
    <w:name w:val="heading 5"/>
    <w:aliases w:val="h5"/>
    <w:basedOn w:val="Standard"/>
    <w:next w:val="Standard"/>
    <w:rsid w:val="0017464C"/>
    <w:pPr>
      <w:numPr>
        <w:ilvl w:val="4"/>
        <w:numId w:val="1"/>
      </w:numPr>
      <w:spacing w:before="240" w:after="60"/>
      <w:outlineLvl w:val="4"/>
    </w:pPr>
  </w:style>
  <w:style w:type="paragraph" w:styleId="berschrift6">
    <w:name w:val="heading 6"/>
    <w:aliases w:val="h6,Marginal"/>
    <w:basedOn w:val="Standard"/>
    <w:next w:val="Standard"/>
    <w:rsid w:val="0017464C"/>
    <w:pPr>
      <w:numPr>
        <w:ilvl w:val="5"/>
        <w:numId w:val="1"/>
      </w:numPr>
      <w:spacing w:before="240" w:after="60"/>
      <w:outlineLvl w:val="5"/>
    </w:pPr>
    <w:rPr>
      <w:i/>
    </w:rPr>
  </w:style>
  <w:style w:type="paragraph" w:styleId="berschrift7">
    <w:name w:val="heading 7"/>
    <w:aliases w:val="h7,E1 Marginal,Überschrift 2a"/>
    <w:basedOn w:val="Standard"/>
    <w:next w:val="Standard"/>
    <w:rsid w:val="0017464C"/>
    <w:pPr>
      <w:numPr>
        <w:ilvl w:val="6"/>
        <w:numId w:val="1"/>
      </w:numPr>
      <w:spacing w:before="240" w:after="60"/>
      <w:outlineLvl w:val="6"/>
    </w:pPr>
  </w:style>
  <w:style w:type="paragraph" w:styleId="berschrift8">
    <w:name w:val="heading 8"/>
    <w:aliases w:val="h8,E2 Marginal"/>
    <w:basedOn w:val="Standard"/>
    <w:next w:val="Standard"/>
    <w:rsid w:val="0017464C"/>
    <w:pPr>
      <w:numPr>
        <w:ilvl w:val="7"/>
        <w:numId w:val="1"/>
      </w:numPr>
      <w:spacing w:before="240" w:after="60"/>
      <w:outlineLvl w:val="7"/>
    </w:pPr>
    <w:rPr>
      <w:i/>
    </w:rPr>
  </w:style>
  <w:style w:type="paragraph" w:styleId="berschrift9">
    <w:name w:val="heading 9"/>
    <w:aliases w:val="h9,E3 Marginal"/>
    <w:basedOn w:val="Standard"/>
    <w:next w:val="Standard"/>
    <w:rsid w:val="0017464C"/>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C1F01"/>
    <w:rPr>
      <w:color w:val="808080"/>
    </w:rPr>
  </w:style>
  <w:style w:type="character" w:customStyle="1" w:styleId="berschrift4Zchn">
    <w:name w:val="Überschrift 4 Zchn"/>
    <w:aliases w:val="h4 Zchn,Heading 4 Zchn,(i) Zchn,i Zchn,H4 Zchn,D Sub-Sub/Plain Zchn,h4 sub sub heading Zchn,bullet Zchn,bl Zchn,bb Zchn,h41 Zchn,Proposal Title Zchn,4 Zchn,(Alt+4) Zchn,H41 Zchn,(Alt+4)1 Zchn,H42 Zchn,(Alt+4)2 Zchn,H43 Zchn,H44 Zchn"/>
    <w:basedOn w:val="Absatz-Standardschriftart"/>
    <w:link w:val="berschrift4"/>
    <w:rsid w:val="00FD12A4"/>
    <w:rPr>
      <w:rFonts w:ascii="Arial" w:hAnsi="Arial"/>
      <w:b/>
      <w:sz w:val="22"/>
    </w:rPr>
  </w:style>
  <w:style w:type="paragraph" w:styleId="berarbeitung">
    <w:name w:val="Revision"/>
    <w:hidden/>
    <w:uiPriority w:val="99"/>
    <w:semiHidden/>
    <w:rsid w:val="00FF52B8"/>
    <w:rPr>
      <w:rFonts w:ascii="Arial" w:hAnsi="Arial" w:cs="Arial"/>
      <w:lang w:eastAsia="en-US"/>
    </w:rPr>
  </w:style>
  <w:style w:type="paragraph" w:customStyle="1" w:styleId="Vertrag1">
    <w:name w:val="Vertrag 1"/>
    <w:basedOn w:val="BLVertrag1"/>
    <w:next w:val="Standard"/>
    <w:qFormat/>
    <w:rsid w:val="0085552D"/>
  </w:style>
  <w:style w:type="paragraph" w:customStyle="1" w:styleId="Vertrag2">
    <w:name w:val="Vertrag 2"/>
    <w:qFormat/>
    <w:rsid w:val="0085552D"/>
    <w:pPr>
      <w:numPr>
        <w:ilvl w:val="1"/>
        <w:numId w:val="2"/>
      </w:numPr>
      <w:spacing w:line="240" w:lineRule="auto"/>
      <w:outlineLvl w:val="1"/>
    </w:pPr>
    <w:rPr>
      <w:rFonts w:ascii="Arial" w:hAnsi="Arial"/>
      <w:sz w:val="22"/>
    </w:rPr>
  </w:style>
  <w:style w:type="paragraph" w:customStyle="1" w:styleId="Vertrag3">
    <w:name w:val="Vertrag 3"/>
    <w:next w:val="StandardnachVertrag3"/>
    <w:qFormat/>
    <w:rsid w:val="0085552D"/>
    <w:pPr>
      <w:numPr>
        <w:ilvl w:val="2"/>
        <w:numId w:val="2"/>
      </w:numPr>
      <w:spacing w:line="240" w:lineRule="auto"/>
      <w:outlineLvl w:val="2"/>
    </w:pPr>
    <w:rPr>
      <w:rFonts w:ascii="Arial" w:hAnsi="Arial"/>
      <w:sz w:val="22"/>
    </w:rPr>
  </w:style>
  <w:style w:type="paragraph" w:customStyle="1" w:styleId="Vertrag4">
    <w:name w:val="Vertrag 4"/>
    <w:qFormat/>
    <w:rsid w:val="0085552D"/>
    <w:pPr>
      <w:numPr>
        <w:ilvl w:val="3"/>
        <w:numId w:val="2"/>
      </w:numPr>
      <w:spacing w:line="240" w:lineRule="auto"/>
      <w:outlineLvl w:val="3"/>
    </w:pPr>
    <w:rPr>
      <w:rFonts w:ascii="Arial" w:hAnsi="Arial"/>
      <w:sz w:val="22"/>
    </w:rPr>
  </w:style>
  <w:style w:type="paragraph" w:customStyle="1" w:styleId="Vertrag5">
    <w:name w:val="Vertrag 5"/>
    <w:qFormat/>
    <w:rsid w:val="0085552D"/>
    <w:pPr>
      <w:numPr>
        <w:ilvl w:val="4"/>
        <w:numId w:val="2"/>
      </w:numPr>
      <w:spacing w:line="240" w:lineRule="auto"/>
    </w:pPr>
    <w:rPr>
      <w:rFonts w:ascii="Arial" w:hAnsi="Arial"/>
      <w:sz w:val="22"/>
    </w:rPr>
  </w:style>
  <w:style w:type="paragraph" w:customStyle="1" w:styleId="StandardnachVertrag3">
    <w:name w:val="Standard nach Vertrag 3"/>
    <w:basedOn w:val="Standard"/>
    <w:qFormat/>
    <w:rsid w:val="00BF2585"/>
    <w:pPr>
      <w:ind w:left="1304"/>
    </w:pPr>
  </w:style>
  <w:style w:type="numbering" w:customStyle="1" w:styleId="BLListe">
    <w:name w:val="BL Liste"/>
    <w:uiPriority w:val="99"/>
    <w:rsid w:val="00782240"/>
    <w:pPr>
      <w:numPr>
        <w:numId w:val="6"/>
      </w:numPr>
    </w:pPr>
  </w:style>
  <w:style w:type="paragraph" w:styleId="Listenabsatz">
    <w:name w:val="List Paragraph"/>
    <w:basedOn w:val="Standard"/>
    <w:uiPriority w:val="99"/>
    <w:qFormat/>
    <w:rsid w:val="00793BE6"/>
    <w:pPr>
      <w:ind w:left="720"/>
      <w:contextualSpacing/>
    </w:pPr>
  </w:style>
  <w:style w:type="paragraph" w:styleId="Listenfortsetzung">
    <w:name w:val="List Continue"/>
    <w:basedOn w:val="Standard"/>
    <w:unhideWhenUsed/>
    <w:rsid w:val="00793BE6"/>
    <w:pPr>
      <w:spacing w:after="120"/>
      <w:ind w:left="283"/>
      <w:contextualSpacing/>
    </w:pPr>
  </w:style>
  <w:style w:type="paragraph" w:styleId="Listenfortsetzung2">
    <w:name w:val="List Continue 2"/>
    <w:basedOn w:val="Standard"/>
    <w:unhideWhenUsed/>
    <w:rsid w:val="00793BE6"/>
    <w:pPr>
      <w:spacing w:after="120"/>
      <w:ind w:left="566"/>
      <w:contextualSpacing/>
    </w:pPr>
  </w:style>
  <w:style w:type="paragraph" w:styleId="Listenfortsetzung3">
    <w:name w:val="List Continue 3"/>
    <w:basedOn w:val="Standard"/>
    <w:unhideWhenUsed/>
    <w:rsid w:val="00793BE6"/>
    <w:pPr>
      <w:spacing w:after="120"/>
      <w:ind w:left="849"/>
      <w:contextualSpacing/>
    </w:pPr>
  </w:style>
  <w:style w:type="paragraph" w:styleId="Listenfortsetzung4">
    <w:name w:val="List Continue 4"/>
    <w:basedOn w:val="Standard"/>
    <w:unhideWhenUsed/>
    <w:rsid w:val="00793BE6"/>
    <w:pPr>
      <w:spacing w:after="120"/>
      <w:ind w:left="1132"/>
      <w:contextualSpacing/>
    </w:pPr>
  </w:style>
  <w:style w:type="paragraph" w:styleId="Listenfortsetzung5">
    <w:name w:val="List Continue 5"/>
    <w:basedOn w:val="Standard"/>
    <w:unhideWhenUsed/>
    <w:rsid w:val="00793BE6"/>
    <w:pPr>
      <w:spacing w:after="120"/>
      <w:ind w:left="1415"/>
      <w:contextualSpacing/>
    </w:pPr>
  </w:style>
  <w:style w:type="paragraph" w:styleId="Liste">
    <w:name w:val="List"/>
    <w:basedOn w:val="Standard"/>
    <w:unhideWhenUsed/>
    <w:rsid w:val="00793BE6"/>
    <w:pPr>
      <w:ind w:left="283" w:hanging="283"/>
      <w:contextualSpacing/>
    </w:pPr>
  </w:style>
  <w:style w:type="paragraph" w:styleId="Liste2">
    <w:name w:val="List 2"/>
    <w:basedOn w:val="Standard"/>
    <w:unhideWhenUsed/>
    <w:rsid w:val="00793BE6"/>
    <w:pPr>
      <w:ind w:left="566" w:hanging="283"/>
      <w:contextualSpacing/>
    </w:pPr>
  </w:style>
  <w:style w:type="paragraph" w:styleId="Liste3">
    <w:name w:val="List 3"/>
    <w:basedOn w:val="Standard"/>
    <w:unhideWhenUsed/>
    <w:rsid w:val="00793BE6"/>
    <w:pPr>
      <w:ind w:left="849" w:hanging="283"/>
      <w:contextualSpacing/>
    </w:pPr>
  </w:style>
  <w:style w:type="paragraph" w:styleId="Liste4">
    <w:name w:val="List 4"/>
    <w:basedOn w:val="Standard"/>
    <w:rsid w:val="00793BE6"/>
    <w:pPr>
      <w:ind w:left="1132" w:hanging="283"/>
      <w:contextualSpacing/>
    </w:pPr>
  </w:style>
  <w:style w:type="paragraph" w:customStyle="1" w:styleId="BLVertrag1">
    <w:name w:val="BL Vertrag 1"/>
    <w:basedOn w:val="Liste4"/>
    <w:next w:val="Standard"/>
    <w:qFormat/>
    <w:rsid w:val="004B09DD"/>
    <w:pPr>
      <w:keepNext/>
      <w:numPr>
        <w:numId w:val="3"/>
      </w:numPr>
      <w:spacing w:before="360" w:after="120"/>
      <w:contextualSpacing w:val="0"/>
    </w:pPr>
    <w:rPr>
      <w:b/>
    </w:rPr>
  </w:style>
  <w:style w:type="paragraph" w:customStyle="1" w:styleId="BLVertrag2">
    <w:name w:val="BL Vertrag 2"/>
    <w:basedOn w:val="Liste4"/>
    <w:next w:val="Standard"/>
    <w:qFormat/>
    <w:rsid w:val="004E7CFA"/>
    <w:pPr>
      <w:numPr>
        <w:ilvl w:val="1"/>
        <w:numId w:val="3"/>
      </w:numPr>
      <w:contextualSpacing w:val="0"/>
    </w:pPr>
  </w:style>
  <w:style w:type="paragraph" w:customStyle="1" w:styleId="BLVertrag3">
    <w:name w:val="BL Vertrag 3"/>
    <w:basedOn w:val="Liste4"/>
    <w:next w:val="StandardnachVertrag3"/>
    <w:qFormat/>
    <w:rsid w:val="004E7CFA"/>
    <w:pPr>
      <w:numPr>
        <w:ilvl w:val="2"/>
        <w:numId w:val="3"/>
      </w:numPr>
      <w:contextualSpacing w:val="0"/>
    </w:pPr>
  </w:style>
  <w:style w:type="paragraph" w:customStyle="1" w:styleId="BLVertrag4">
    <w:name w:val="BL Vertrag 4"/>
    <w:basedOn w:val="Liste4"/>
    <w:qFormat/>
    <w:rsid w:val="0085552D"/>
    <w:pPr>
      <w:numPr>
        <w:ilvl w:val="3"/>
        <w:numId w:val="3"/>
      </w:numPr>
      <w:contextualSpacing w:val="0"/>
    </w:pPr>
  </w:style>
  <w:style w:type="paragraph" w:customStyle="1" w:styleId="BLVertrag5">
    <w:name w:val="BL Vertrag 5"/>
    <w:basedOn w:val="Liste4"/>
    <w:qFormat/>
    <w:rsid w:val="0085552D"/>
    <w:pPr>
      <w:numPr>
        <w:ilvl w:val="4"/>
        <w:numId w:val="3"/>
      </w:numPr>
      <w:contextualSpacing w:val="0"/>
    </w:pPr>
  </w:style>
  <w:style w:type="paragraph" w:customStyle="1" w:styleId="Prambel">
    <w:name w:val="Präambel"/>
    <w:qFormat/>
    <w:rsid w:val="00BF2585"/>
    <w:pPr>
      <w:numPr>
        <w:numId w:val="4"/>
      </w:numPr>
      <w:ind w:left="567" w:hanging="567"/>
    </w:pPr>
    <w:rPr>
      <w:rFonts w:ascii="Arial" w:hAnsi="Arial"/>
      <w:sz w:val="20"/>
    </w:rPr>
  </w:style>
  <w:style w:type="paragraph" w:customStyle="1" w:styleId="AnnexAnlage">
    <w:name w:val="Annex &amp; Anlage"/>
    <w:next w:val="Standard"/>
    <w:qFormat/>
    <w:rsid w:val="004E7CFA"/>
    <w:pPr>
      <w:spacing w:line="240" w:lineRule="auto"/>
      <w:ind w:left="567" w:hanging="567"/>
      <w:jc w:val="center"/>
    </w:pPr>
    <w:rPr>
      <w:rFonts w:ascii="Arial" w:hAnsi="Arial"/>
      <w:b/>
      <w:smallCaps/>
      <w:sz w:val="22"/>
    </w:rPr>
  </w:style>
  <w:style w:type="paragraph" w:customStyle="1" w:styleId="LPDDREZwischenebene">
    <w:name w:val="LP DD RE Zwischenebene"/>
    <w:basedOn w:val="Listenabsatz"/>
    <w:next w:val="Standard"/>
    <w:rsid w:val="00FF4AC4"/>
    <w:pPr>
      <w:numPr>
        <w:numId w:val="5"/>
      </w:numPr>
      <w:suppressAutoHyphens/>
      <w:spacing w:before="240"/>
      <w:contextualSpacing w:val="0"/>
    </w:pPr>
    <w:rPr>
      <w:rFonts w:ascii="Gotham Book" w:eastAsia="Gotham Light" w:hAnsi="Gotham Book"/>
      <w:smallCaps/>
      <w:color w:val="B99851"/>
      <w:szCs w:val="24"/>
      <w:lang w:eastAsia="en-US"/>
    </w:rPr>
  </w:style>
  <w:style w:type="paragraph" w:styleId="Verzeichnis2">
    <w:name w:val="toc 2"/>
    <w:basedOn w:val="Standard"/>
    <w:next w:val="Standard"/>
    <w:uiPriority w:val="39"/>
    <w:unhideWhenUsed/>
    <w:rsid w:val="00FF4AC4"/>
    <w:pPr>
      <w:spacing w:after="100"/>
      <w:ind w:left="765" w:hanging="567"/>
    </w:pPr>
    <w:rPr>
      <w:rFonts w:eastAsia="Gotham Light"/>
      <w:color w:val="000000" w:themeColor="text1"/>
      <w:lang w:eastAsia="en-US"/>
    </w:rPr>
  </w:style>
  <w:style w:type="character" w:styleId="Kommentarzeichen">
    <w:name w:val="annotation reference"/>
    <w:basedOn w:val="Absatz-Standardschriftart"/>
    <w:unhideWhenUsed/>
    <w:rsid w:val="000A661F"/>
    <w:rPr>
      <w:sz w:val="16"/>
      <w:szCs w:val="16"/>
    </w:rPr>
  </w:style>
  <w:style w:type="paragraph" w:styleId="Kommentartext">
    <w:name w:val="annotation text"/>
    <w:basedOn w:val="Standard"/>
    <w:link w:val="KommentartextZchn"/>
    <w:uiPriority w:val="99"/>
    <w:unhideWhenUsed/>
    <w:rsid w:val="000A661F"/>
    <w:rPr>
      <w:szCs w:val="20"/>
    </w:rPr>
  </w:style>
  <w:style w:type="character" w:customStyle="1" w:styleId="KommentartextZchn">
    <w:name w:val="Kommentartext Zchn"/>
    <w:basedOn w:val="Absatz-Standardschriftart"/>
    <w:link w:val="Kommentartext"/>
    <w:uiPriority w:val="99"/>
    <w:rsid w:val="000A661F"/>
    <w:rPr>
      <w:sz w:val="20"/>
      <w:szCs w:val="20"/>
    </w:rPr>
  </w:style>
  <w:style w:type="paragraph" w:styleId="Kommentarthema">
    <w:name w:val="annotation subject"/>
    <w:basedOn w:val="Kommentartext"/>
    <w:next w:val="Kommentartext"/>
    <w:link w:val="KommentarthemaZchn"/>
    <w:semiHidden/>
    <w:unhideWhenUsed/>
    <w:rsid w:val="000A661F"/>
    <w:rPr>
      <w:b/>
      <w:bCs/>
    </w:rPr>
  </w:style>
  <w:style w:type="character" w:customStyle="1" w:styleId="KommentarthemaZchn">
    <w:name w:val="Kommentarthema Zchn"/>
    <w:basedOn w:val="KommentartextZchn"/>
    <w:link w:val="Kommentarthema"/>
    <w:semiHidden/>
    <w:rsid w:val="000A661F"/>
    <w:rPr>
      <w:b/>
      <w:bCs/>
      <w:sz w:val="20"/>
      <w:szCs w:val="20"/>
    </w:rPr>
  </w:style>
  <w:style w:type="paragraph" w:styleId="Sprechblasentext">
    <w:name w:val="Balloon Text"/>
    <w:basedOn w:val="Standard"/>
    <w:link w:val="SprechblasentextZchn"/>
    <w:semiHidden/>
    <w:unhideWhenUsed/>
    <w:rsid w:val="000A661F"/>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0A661F"/>
    <w:rPr>
      <w:rFonts w:ascii="Segoe UI" w:hAnsi="Segoe UI" w:cs="Segoe UI"/>
      <w:sz w:val="18"/>
      <w:szCs w:val="18"/>
    </w:rPr>
  </w:style>
  <w:style w:type="paragraph" w:styleId="Fuzeile">
    <w:name w:val="footer"/>
    <w:basedOn w:val="Standard"/>
    <w:link w:val="FuzeileZchn"/>
    <w:uiPriority w:val="99"/>
    <w:unhideWhenUsed/>
    <w:rsid w:val="00AF60E1"/>
    <w:pPr>
      <w:tabs>
        <w:tab w:val="center" w:pos="4536"/>
        <w:tab w:val="right" w:pos="9072"/>
      </w:tabs>
      <w:spacing w:after="0"/>
      <w:ind w:left="0"/>
      <w:jc w:val="left"/>
    </w:pPr>
    <w:rPr>
      <w:rFonts w:ascii="Times New Roman" w:eastAsia="PMingLiU" w:hAnsi="Times New Roman"/>
      <w:szCs w:val="22"/>
      <w:lang w:val="en-US" w:eastAsia="en-US"/>
    </w:rPr>
  </w:style>
  <w:style w:type="character" w:customStyle="1" w:styleId="FuzeileZchn">
    <w:name w:val="Fußzeile Zchn"/>
    <w:basedOn w:val="Absatz-Standardschriftart"/>
    <w:link w:val="Fuzeile"/>
    <w:uiPriority w:val="99"/>
    <w:rsid w:val="00AF60E1"/>
    <w:rPr>
      <w:rFonts w:ascii="Times New Roman" w:eastAsia="PMingLiU" w:hAnsi="Times New Roman"/>
      <w:sz w:val="22"/>
      <w:szCs w:val="22"/>
      <w:lang w:val="en-US" w:eastAsia="en-US"/>
    </w:rPr>
  </w:style>
  <w:style w:type="paragraph" w:styleId="Kopfzeile">
    <w:name w:val="header"/>
    <w:basedOn w:val="Standard"/>
    <w:link w:val="KopfzeileZchn"/>
    <w:uiPriority w:val="99"/>
    <w:unhideWhenUsed/>
    <w:rsid w:val="006B352E"/>
    <w:pPr>
      <w:tabs>
        <w:tab w:val="center" w:pos="4536"/>
        <w:tab w:val="right" w:pos="9072"/>
      </w:tabs>
      <w:spacing w:after="0"/>
    </w:pPr>
  </w:style>
  <w:style w:type="character" w:customStyle="1" w:styleId="KopfzeileZchn">
    <w:name w:val="Kopfzeile Zchn"/>
    <w:basedOn w:val="Absatz-Standardschriftart"/>
    <w:link w:val="Kopfzeile"/>
    <w:uiPriority w:val="99"/>
    <w:rsid w:val="006B352E"/>
    <w:rPr>
      <w:rFonts w:ascii="Arial" w:hAnsi="Arial"/>
      <w:sz w:val="22"/>
    </w:rPr>
  </w:style>
  <w:style w:type="paragraph" w:customStyle="1" w:styleId="VertrCorpDL1">
    <w:name w:val="VertrCorpD_L1"/>
    <w:basedOn w:val="Standard"/>
    <w:next w:val="Standard"/>
    <w:rsid w:val="00117FC6"/>
    <w:pPr>
      <w:numPr>
        <w:numId w:val="7"/>
      </w:numPr>
      <w:spacing w:before="240" w:after="0" w:line="312" w:lineRule="auto"/>
      <w:outlineLvl w:val="0"/>
    </w:pPr>
    <w:rPr>
      <w:rFonts w:cs="Arial"/>
      <w:b/>
      <w:caps/>
      <w:szCs w:val="20"/>
      <w:lang w:eastAsia="en-US"/>
    </w:rPr>
  </w:style>
  <w:style w:type="paragraph" w:customStyle="1" w:styleId="VertrCorpDL2">
    <w:name w:val="VertrCorpD_L2"/>
    <w:basedOn w:val="VertrCorpDL1"/>
    <w:next w:val="Standard"/>
    <w:link w:val="VertrCorpDL2Zchn"/>
    <w:rsid w:val="00117FC6"/>
    <w:pPr>
      <w:numPr>
        <w:ilvl w:val="1"/>
      </w:numPr>
      <w:spacing w:before="120"/>
      <w:outlineLvl w:val="1"/>
    </w:pPr>
    <w:rPr>
      <w:b w:val="0"/>
      <w:caps w:val="0"/>
    </w:rPr>
  </w:style>
  <w:style w:type="paragraph" w:customStyle="1" w:styleId="VertrCorpDL3">
    <w:name w:val="VertrCorpD_L3"/>
    <w:basedOn w:val="VertrCorpDL2"/>
    <w:next w:val="Standard"/>
    <w:link w:val="VertrCorpDL3Zchn"/>
    <w:rsid w:val="00117FC6"/>
    <w:pPr>
      <w:numPr>
        <w:ilvl w:val="2"/>
      </w:numPr>
      <w:tabs>
        <w:tab w:val="clear" w:pos="709"/>
        <w:tab w:val="num" w:pos="1418"/>
      </w:tabs>
      <w:ind w:left="1418" w:hanging="432"/>
      <w:outlineLvl w:val="2"/>
    </w:pPr>
  </w:style>
  <w:style w:type="paragraph" w:customStyle="1" w:styleId="VertrCorpDL4">
    <w:name w:val="VertrCorpD_L4"/>
    <w:basedOn w:val="VertrCorpDL3"/>
    <w:next w:val="Standard"/>
    <w:rsid w:val="00117FC6"/>
    <w:pPr>
      <w:numPr>
        <w:ilvl w:val="3"/>
      </w:numPr>
      <w:tabs>
        <w:tab w:val="clear" w:pos="1417"/>
      </w:tabs>
      <w:spacing w:before="0"/>
      <w:ind w:left="864" w:hanging="144"/>
      <w:outlineLvl w:val="3"/>
    </w:pPr>
  </w:style>
  <w:style w:type="paragraph" w:customStyle="1" w:styleId="VertrCorpDL5">
    <w:name w:val="VertrCorpD_L5"/>
    <w:basedOn w:val="VertrCorpDL4"/>
    <w:next w:val="Standard"/>
    <w:rsid w:val="00117FC6"/>
    <w:pPr>
      <w:numPr>
        <w:ilvl w:val="4"/>
      </w:numPr>
      <w:tabs>
        <w:tab w:val="clear" w:pos="2126"/>
      </w:tabs>
      <w:ind w:left="1080" w:hanging="1080"/>
      <w:outlineLvl w:val="4"/>
    </w:pPr>
  </w:style>
  <w:style w:type="paragraph" w:customStyle="1" w:styleId="VertrCorpDL6">
    <w:name w:val="VertrCorpD_L6"/>
    <w:basedOn w:val="Standard"/>
    <w:next w:val="Standard"/>
    <w:rsid w:val="00117FC6"/>
    <w:pPr>
      <w:numPr>
        <w:ilvl w:val="5"/>
        <w:numId w:val="7"/>
      </w:numPr>
      <w:spacing w:after="120" w:line="288" w:lineRule="auto"/>
      <w:outlineLvl w:val="5"/>
    </w:pPr>
    <w:rPr>
      <w:sz w:val="23"/>
      <w:szCs w:val="20"/>
      <w:lang w:eastAsia="en-US"/>
    </w:rPr>
  </w:style>
  <w:style w:type="paragraph" w:customStyle="1" w:styleId="VertrCorpDL7">
    <w:name w:val="VertrCorpD_L7"/>
    <w:basedOn w:val="Standard"/>
    <w:rsid w:val="00117FC6"/>
    <w:pPr>
      <w:numPr>
        <w:ilvl w:val="6"/>
        <w:numId w:val="7"/>
      </w:numPr>
      <w:spacing w:after="120" w:line="288" w:lineRule="auto"/>
      <w:outlineLvl w:val="6"/>
    </w:pPr>
    <w:rPr>
      <w:sz w:val="23"/>
      <w:szCs w:val="20"/>
      <w:lang w:eastAsia="en-US"/>
    </w:rPr>
  </w:style>
  <w:style w:type="paragraph" w:customStyle="1" w:styleId="VertrCorpDL8">
    <w:name w:val="VertrCorpD_L8"/>
    <w:basedOn w:val="Standard"/>
    <w:rsid w:val="00117FC6"/>
    <w:pPr>
      <w:numPr>
        <w:ilvl w:val="7"/>
        <w:numId w:val="7"/>
      </w:numPr>
      <w:spacing w:after="120" w:line="288" w:lineRule="auto"/>
      <w:outlineLvl w:val="7"/>
    </w:pPr>
    <w:rPr>
      <w:sz w:val="23"/>
      <w:szCs w:val="20"/>
      <w:lang w:eastAsia="en-US"/>
    </w:rPr>
  </w:style>
  <w:style w:type="paragraph" w:customStyle="1" w:styleId="VertrCorpDL9">
    <w:name w:val="VertrCorpD_L9"/>
    <w:basedOn w:val="Standard"/>
    <w:rsid w:val="00117FC6"/>
    <w:pPr>
      <w:numPr>
        <w:ilvl w:val="8"/>
        <w:numId w:val="7"/>
      </w:numPr>
      <w:spacing w:after="120" w:line="288" w:lineRule="auto"/>
      <w:outlineLvl w:val="8"/>
    </w:pPr>
    <w:rPr>
      <w:rFonts w:eastAsia="Calibri"/>
      <w:b/>
      <w:caps/>
      <w:sz w:val="23"/>
      <w:szCs w:val="22"/>
      <w:lang w:eastAsia="en-US"/>
    </w:rPr>
  </w:style>
  <w:style w:type="character" w:customStyle="1" w:styleId="VertrCorpDL2Zchn">
    <w:name w:val="VertrCorpD_L2 Zchn"/>
    <w:link w:val="VertrCorpDL2"/>
    <w:rsid w:val="00117FC6"/>
    <w:rPr>
      <w:rFonts w:ascii="Arial" w:hAnsi="Arial" w:cs="Arial"/>
      <w:sz w:val="22"/>
      <w:szCs w:val="20"/>
      <w:lang w:eastAsia="en-US"/>
    </w:rPr>
  </w:style>
  <w:style w:type="character" w:customStyle="1" w:styleId="VertrCorpDL3Zchn">
    <w:name w:val="VertrCorpD_L3 Zchn"/>
    <w:basedOn w:val="Absatz-Standardschriftart"/>
    <w:link w:val="VertrCorpDL3"/>
    <w:rsid w:val="002A3FA9"/>
    <w:rPr>
      <w:rFonts w:ascii="Arial" w:hAnsi="Arial" w:cs="Arial"/>
      <w:sz w:val="22"/>
      <w:szCs w:val="20"/>
      <w:lang w:eastAsia="en-US"/>
    </w:rPr>
  </w:style>
  <w:style w:type="character" w:styleId="Hyperlink">
    <w:name w:val="Hyperlink"/>
    <w:basedOn w:val="Absatz-Standardschriftart"/>
    <w:uiPriority w:val="99"/>
    <w:unhideWhenUsed/>
    <w:rsid w:val="00D021C4"/>
    <w:rPr>
      <w:color w:val="0000FF" w:themeColor="hyperlink"/>
      <w:u w:val="single"/>
    </w:rPr>
  </w:style>
  <w:style w:type="character" w:customStyle="1" w:styleId="Formularfeld">
    <w:name w:val="Formularfeld"/>
    <w:rsid w:val="002A6D8F"/>
    <w:rPr>
      <w:rFonts w:ascii="Arial" w:hAnsi="Arial" w:cs="Times New Roman"/>
      <w:sz w:val="20"/>
      <w:u w:val="single"/>
    </w:rPr>
  </w:style>
  <w:style w:type="paragraph" w:customStyle="1" w:styleId="Ebene1">
    <w:name w:val="Ebene 1"/>
    <w:basedOn w:val="Liste4"/>
    <w:next w:val="Standard"/>
    <w:qFormat/>
    <w:rsid w:val="002E3F6C"/>
    <w:pPr>
      <w:keepNext/>
      <w:spacing w:line="276" w:lineRule="auto"/>
      <w:ind w:left="567" w:hanging="567"/>
      <w:contextualSpacing w:val="0"/>
    </w:pPr>
    <w:rPr>
      <w:rFonts w:ascii="Arial Fett" w:hAnsi="Arial Fett"/>
      <w:b/>
      <w:color w:val="00416E"/>
      <w:sz w:val="22"/>
      <w:szCs w:val="22"/>
      <w14:scene3d>
        <w14:camera w14:prst="orthographicFront"/>
        <w14:lightRig w14:rig="threePt" w14:dir="t">
          <w14:rot w14:lat="0" w14:lon="0" w14:rev="0"/>
        </w14:lightRig>
      </w14:scene3d>
    </w:rPr>
  </w:style>
  <w:style w:type="paragraph" w:customStyle="1" w:styleId="Ebene2">
    <w:name w:val="Ebene 2"/>
    <w:basedOn w:val="Liste4"/>
    <w:next w:val="Standard"/>
    <w:qFormat/>
    <w:rsid w:val="002E3F6C"/>
    <w:pPr>
      <w:spacing w:line="276" w:lineRule="auto"/>
      <w:ind w:left="567" w:hanging="567"/>
      <w:contextualSpacing w:val="0"/>
    </w:pPr>
    <w:rPr>
      <w:sz w:val="22"/>
    </w:rPr>
  </w:style>
  <w:style w:type="paragraph" w:customStyle="1" w:styleId="Ebene3">
    <w:name w:val="Ebene 3"/>
    <w:basedOn w:val="Liste4"/>
    <w:next w:val="StandardnachVertrag3"/>
    <w:qFormat/>
    <w:rsid w:val="002E3F6C"/>
    <w:pPr>
      <w:spacing w:line="276" w:lineRule="auto"/>
      <w:ind w:left="1304" w:hanging="737"/>
      <w:contextualSpacing w:val="0"/>
    </w:pPr>
    <w:rPr>
      <w:sz w:val="22"/>
    </w:rPr>
  </w:style>
  <w:style w:type="paragraph" w:customStyle="1" w:styleId="Ebene4">
    <w:name w:val="Ebene 4"/>
    <w:basedOn w:val="Liste4"/>
    <w:qFormat/>
    <w:rsid w:val="002E3F6C"/>
    <w:pPr>
      <w:tabs>
        <w:tab w:val="num" w:pos="1304"/>
      </w:tabs>
      <w:spacing w:line="276" w:lineRule="auto"/>
      <w:ind w:left="1871" w:hanging="567"/>
      <w:contextualSpacing w:val="0"/>
    </w:pPr>
    <w:rPr>
      <w:sz w:val="22"/>
    </w:rPr>
  </w:style>
  <w:style w:type="paragraph" w:customStyle="1" w:styleId="Ebene5">
    <w:name w:val="Ebene 5"/>
    <w:basedOn w:val="Liste4"/>
    <w:qFormat/>
    <w:rsid w:val="002E3F6C"/>
    <w:pPr>
      <w:spacing w:line="276" w:lineRule="auto"/>
      <w:ind w:left="2438" w:hanging="567"/>
      <w:contextualSpacing w:val="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375">
      <w:bodyDiv w:val="1"/>
      <w:marLeft w:val="0"/>
      <w:marRight w:val="0"/>
      <w:marTop w:val="0"/>
      <w:marBottom w:val="0"/>
      <w:divBdr>
        <w:top w:val="none" w:sz="0" w:space="0" w:color="auto"/>
        <w:left w:val="none" w:sz="0" w:space="0" w:color="auto"/>
        <w:bottom w:val="none" w:sz="0" w:space="0" w:color="auto"/>
        <w:right w:val="none" w:sz="0" w:space="0" w:color="auto"/>
      </w:divBdr>
    </w:div>
    <w:div w:id="12148783">
      <w:bodyDiv w:val="1"/>
      <w:marLeft w:val="0"/>
      <w:marRight w:val="0"/>
      <w:marTop w:val="0"/>
      <w:marBottom w:val="0"/>
      <w:divBdr>
        <w:top w:val="none" w:sz="0" w:space="0" w:color="auto"/>
        <w:left w:val="none" w:sz="0" w:space="0" w:color="auto"/>
        <w:bottom w:val="none" w:sz="0" w:space="0" w:color="auto"/>
        <w:right w:val="none" w:sz="0" w:space="0" w:color="auto"/>
      </w:divBdr>
    </w:div>
    <w:div w:id="24448821">
      <w:bodyDiv w:val="1"/>
      <w:marLeft w:val="0"/>
      <w:marRight w:val="0"/>
      <w:marTop w:val="0"/>
      <w:marBottom w:val="0"/>
      <w:divBdr>
        <w:top w:val="none" w:sz="0" w:space="0" w:color="auto"/>
        <w:left w:val="none" w:sz="0" w:space="0" w:color="auto"/>
        <w:bottom w:val="none" w:sz="0" w:space="0" w:color="auto"/>
        <w:right w:val="none" w:sz="0" w:space="0" w:color="auto"/>
      </w:divBdr>
    </w:div>
    <w:div w:id="155390435">
      <w:bodyDiv w:val="1"/>
      <w:marLeft w:val="0"/>
      <w:marRight w:val="0"/>
      <w:marTop w:val="0"/>
      <w:marBottom w:val="0"/>
      <w:divBdr>
        <w:top w:val="none" w:sz="0" w:space="0" w:color="auto"/>
        <w:left w:val="none" w:sz="0" w:space="0" w:color="auto"/>
        <w:bottom w:val="none" w:sz="0" w:space="0" w:color="auto"/>
        <w:right w:val="none" w:sz="0" w:space="0" w:color="auto"/>
      </w:divBdr>
    </w:div>
    <w:div w:id="191380987">
      <w:bodyDiv w:val="1"/>
      <w:marLeft w:val="0"/>
      <w:marRight w:val="0"/>
      <w:marTop w:val="0"/>
      <w:marBottom w:val="0"/>
      <w:divBdr>
        <w:top w:val="none" w:sz="0" w:space="0" w:color="auto"/>
        <w:left w:val="none" w:sz="0" w:space="0" w:color="auto"/>
        <w:bottom w:val="none" w:sz="0" w:space="0" w:color="auto"/>
        <w:right w:val="none" w:sz="0" w:space="0" w:color="auto"/>
      </w:divBdr>
    </w:div>
    <w:div w:id="224075872">
      <w:bodyDiv w:val="1"/>
      <w:marLeft w:val="0"/>
      <w:marRight w:val="0"/>
      <w:marTop w:val="0"/>
      <w:marBottom w:val="0"/>
      <w:divBdr>
        <w:top w:val="none" w:sz="0" w:space="0" w:color="auto"/>
        <w:left w:val="none" w:sz="0" w:space="0" w:color="auto"/>
        <w:bottom w:val="none" w:sz="0" w:space="0" w:color="auto"/>
        <w:right w:val="none" w:sz="0" w:space="0" w:color="auto"/>
      </w:divBdr>
    </w:div>
    <w:div w:id="320079938">
      <w:bodyDiv w:val="1"/>
      <w:marLeft w:val="0"/>
      <w:marRight w:val="0"/>
      <w:marTop w:val="0"/>
      <w:marBottom w:val="0"/>
      <w:divBdr>
        <w:top w:val="none" w:sz="0" w:space="0" w:color="auto"/>
        <w:left w:val="none" w:sz="0" w:space="0" w:color="auto"/>
        <w:bottom w:val="none" w:sz="0" w:space="0" w:color="auto"/>
        <w:right w:val="none" w:sz="0" w:space="0" w:color="auto"/>
      </w:divBdr>
    </w:div>
    <w:div w:id="440299069">
      <w:bodyDiv w:val="1"/>
      <w:marLeft w:val="0"/>
      <w:marRight w:val="0"/>
      <w:marTop w:val="0"/>
      <w:marBottom w:val="0"/>
      <w:divBdr>
        <w:top w:val="none" w:sz="0" w:space="0" w:color="auto"/>
        <w:left w:val="none" w:sz="0" w:space="0" w:color="auto"/>
        <w:bottom w:val="none" w:sz="0" w:space="0" w:color="auto"/>
        <w:right w:val="none" w:sz="0" w:space="0" w:color="auto"/>
      </w:divBdr>
    </w:div>
    <w:div w:id="620846153">
      <w:bodyDiv w:val="1"/>
      <w:marLeft w:val="0"/>
      <w:marRight w:val="0"/>
      <w:marTop w:val="0"/>
      <w:marBottom w:val="0"/>
      <w:divBdr>
        <w:top w:val="none" w:sz="0" w:space="0" w:color="auto"/>
        <w:left w:val="none" w:sz="0" w:space="0" w:color="auto"/>
        <w:bottom w:val="none" w:sz="0" w:space="0" w:color="auto"/>
        <w:right w:val="none" w:sz="0" w:space="0" w:color="auto"/>
      </w:divBdr>
    </w:div>
    <w:div w:id="756219956">
      <w:bodyDiv w:val="1"/>
      <w:marLeft w:val="0"/>
      <w:marRight w:val="0"/>
      <w:marTop w:val="0"/>
      <w:marBottom w:val="0"/>
      <w:divBdr>
        <w:top w:val="none" w:sz="0" w:space="0" w:color="auto"/>
        <w:left w:val="none" w:sz="0" w:space="0" w:color="auto"/>
        <w:bottom w:val="none" w:sz="0" w:space="0" w:color="auto"/>
        <w:right w:val="none" w:sz="0" w:space="0" w:color="auto"/>
      </w:divBdr>
    </w:div>
    <w:div w:id="924876183">
      <w:bodyDiv w:val="1"/>
      <w:marLeft w:val="0"/>
      <w:marRight w:val="0"/>
      <w:marTop w:val="0"/>
      <w:marBottom w:val="0"/>
      <w:divBdr>
        <w:top w:val="none" w:sz="0" w:space="0" w:color="auto"/>
        <w:left w:val="none" w:sz="0" w:space="0" w:color="auto"/>
        <w:bottom w:val="none" w:sz="0" w:space="0" w:color="auto"/>
        <w:right w:val="none" w:sz="0" w:space="0" w:color="auto"/>
      </w:divBdr>
    </w:div>
    <w:div w:id="1046636802">
      <w:bodyDiv w:val="1"/>
      <w:marLeft w:val="0"/>
      <w:marRight w:val="0"/>
      <w:marTop w:val="0"/>
      <w:marBottom w:val="0"/>
      <w:divBdr>
        <w:top w:val="none" w:sz="0" w:space="0" w:color="auto"/>
        <w:left w:val="none" w:sz="0" w:space="0" w:color="auto"/>
        <w:bottom w:val="none" w:sz="0" w:space="0" w:color="auto"/>
        <w:right w:val="none" w:sz="0" w:space="0" w:color="auto"/>
      </w:divBdr>
    </w:div>
    <w:div w:id="1078135899">
      <w:bodyDiv w:val="1"/>
      <w:marLeft w:val="0"/>
      <w:marRight w:val="0"/>
      <w:marTop w:val="0"/>
      <w:marBottom w:val="0"/>
      <w:divBdr>
        <w:top w:val="none" w:sz="0" w:space="0" w:color="auto"/>
        <w:left w:val="none" w:sz="0" w:space="0" w:color="auto"/>
        <w:bottom w:val="none" w:sz="0" w:space="0" w:color="auto"/>
        <w:right w:val="none" w:sz="0" w:space="0" w:color="auto"/>
      </w:divBdr>
    </w:div>
    <w:div w:id="1146123725">
      <w:bodyDiv w:val="1"/>
      <w:marLeft w:val="0"/>
      <w:marRight w:val="0"/>
      <w:marTop w:val="0"/>
      <w:marBottom w:val="0"/>
      <w:divBdr>
        <w:top w:val="none" w:sz="0" w:space="0" w:color="auto"/>
        <w:left w:val="none" w:sz="0" w:space="0" w:color="auto"/>
        <w:bottom w:val="none" w:sz="0" w:space="0" w:color="auto"/>
        <w:right w:val="none" w:sz="0" w:space="0" w:color="auto"/>
      </w:divBdr>
    </w:div>
    <w:div w:id="1434547240">
      <w:bodyDiv w:val="1"/>
      <w:marLeft w:val="0"/>
      <w:marRight w:val="0"/>
      <w:marTop w:val="0"/>
      <w:marBottom w:val="0"/>
      <w:divBdr>
        <w:top w:val="none" w:sz="0" w:space="0" w:color="auto"/>
        <w:left w:val="none" w:sz="0" w:space="0" w:color="auto"/>
        <w:bottom w:val="none" w:sz="0" w:space="0" w:color="auto"/>
        <w:right w:val="none" w:sz="0" w:space="0" w:color="auto"/>
      </w:divBdr>
    </w:div>
    <w:div w:id="1493375948">
      <w:bodyDiv w:val="1"/>
      <w:marLeft w:val="0"/>
      <w:marRight w:val="0"/>
      <w:marTop w:val="0"/>
      <w:marBottom w:val="0"/>
      <w:divBdr>
        <w:top w:val="none" w:sz="0" w:space="0" w:color="auto"/>
        <w:left w:val="none" w:sz="0" w:space="0" w:color="auto"/>
        <w:bottom w:val="none" w:sz="0" w:space="0" w:color="auto"/>
        <w:right w:val="none" w:sz="0" w:space="0" w:color="auto"/>
      </w:divBdr>
    </w:div>
    <w:div w:id="1507670171">
      <w:bodyDiv w:val="1"/>
      <w:marLeft w:val="0"/>
      <w:marRight w:val="0"/>
      <w:marTop w:val="0"/>
      <w:marBottom w:val="0"/>
      <w:divBdr>
        <w:top w:val="none" w:sz="0" w:space="0" w:color="auto"/>
        <w:left w:val="none" w:sz="0" w:space="0" w:color="auto"/>
        <w:bottom w:val="none" w:sz="0" w:space="0" w:color="auto"/>
        <w:right w:val="none" w:sz="0" w:space="0" w:color="auto"/>
      </w:divBdr>
    </w:div>
    <w:div w:id="1544829520">
      <w:bodyDiv w:val="1"/>
      <w:marLeft w:val="0"/>
      <w:marRight w:val="0"/>
      <w:marTop w:val="0"/>
      <w:marBottom w:val="0"/>
      <w:divBdr>
        <w:top w:val="none" w:sz="0" w:space="0" w:color="auto"/>
        <w:left w:val="none" w:sz="0" w:space="0" w:color="auto"/>
        <w:bottom w:val="none" w:sz="0" w:space="0" w:color="auto"/>
        <w:right w:val="none" w:sz="0" w:space="0" w:color="auto"/>
      </w:divBdr>
    </w:div>
    <w:div w:id="1555577990">
      <w:bodyDiv w:val="1"/>
      <w:marLeft w:val="0"/>
      <w:marRight w:val="0"/>
      <w:marTop w:val="0"/>
      <w:marBottom w:val="0"/>
      <w:divBdr>
        <w:top w:val="none" w:sz="0" w:space="0" w:color="auto"/>
        <w:left w:val="none" w:sz="0" w:space="0" w:color="auto"/>
        <w:bottom w:val="none" w:sz="0" w:space="0" w:color="auto"/>
        <w:right w:val="none" w:sz="0" w:space="0" w:color="auto"/>
      </w:divBdr>
    </w:div>
    <w:div w:id="1594121224">
      <w:bodyDiv w:val="1"/>
      <w:marLeft w:val="0"/>
      <w:marRight w:val="0"/>
      <w:marTop w:val="0"/>
      <w:marBottom w:val="0"/>
      <w:divBdr>
        <w:top w:val="none" w:sz="0" w:space="0" w:color="auto"/>
        <w:left w:val="none" w:sz="0" w:space="0" w:color="auto"/>
        <w:bottom w:val="none" w:sz="0" w:space="0" w:color="auto"/>
        <w:right w:val="none" w:sz="0" w:space="0" w:color="auto"/>
      </w:divBdr>
    </w:div>
    <w:div w:id="1654336705">
      <w:bodyDiv w:val="1"/>
      <w:marLeft w:val="0"/>
      <w:marRight w:val="0"/>
      <w:marTop w:val="0"/>
      <w:marBottom w:val="0"/>
      <w:divBdr>
        <w:top w:val="none" w:sz="0" w:space="0" w:color="auto"/>
        <w:left w:val="none" w:sz="0" w:space="0" w:color="auto"/>
        <w:bottom w:val="none" w:sz="0" w:space="0" w:color="auto"/>
        <w:right w:val="none" w:sz="0" w:space="0" w:color="auto"/>
      </w:divBdr>
    </w:div>
    <w:div w:id="1676957004">
      <w:bodyDiv w:val="1"/>
      <w:marLeft w:val="0"/>
      <w:marRight w:val="0"/>
      <w:marTop w:val="0"/>
      <w:marBottom w:val="0"/>
      <w:divBdr>
        <w:top w:val="none" w:sz="0" w:space="0" w:color="auto"/>
        <w:left w:val="none" w:sz="0" w:space="0" w:color="auto"/>
        <w:bottom w:val="none" w:sz="0" w:space="0" w:color="auto"/>
        <w:right w:val="none" w:sz="0" w:space="0" w:color="auto"/>
      </w:divBdr>
    </w:div>
    <w:div w:id="1760717271">
      <w:bodyDiv w:val="1"/>
      <w:marLeft w:val="0"/>
      <w:marRight w:val="0"/>
      <w:marTop w:val="0"/>
      <w:marBottom w:val="0"/>
      <w:divBdr>
        <w:top w:val="none" w:sz="0" w:space="0" w:color="auto"/>
        <w:left w:val="none" w:sz="0" w:space="0" w:color="auto"/>
        <w:bottom w:val="none" w:sz="0" w:space="0" w:color="auto"/>
        <w:right w:val="none" w:sz="0" w:space="0" w:color="auto"/>
      </w:divBdr>
    </w:div>
    <w:div w:id="1800108915">
      <w:bodyDiv w:val="1"/>
      <w:marLeft w:val="0"/>
      <w:marRight w:val="0"/>
      <w:marTop w:val="0"/>
      <w:marBottom w:val="0"/>
      <w:divBdr>
        <w:top w:val="none" w:sz="0" w:space="0" w:color="auto"/>
        <w:left w:val="none" w:sz="0" w:space="0" w:color="auto"/>
        <w:bottom w:val="none" w:sz="0" w:space="0" w:color="auto"/>
        <w:right w:val="none" w:sz="0" w:space="0" w:color="auto"/>
      </w:divBdr>
    </w:div>
    <w:div w:id="1807237860">
      <w:bodyDiv w:val="1"/>
      <w:marLeft w:val="0"/>
      <w:marRight w:val="0"/>
      <w:marTop w:val="0"/>
      <w:marBottom w:val="0"/>
      <w:divBdr>
        <w:top w:val="none" w:sz="0" w:space="0" w:color="auto"/>
        <w:left w:val="none" w:sz="0" w:space="0" w:color="auto"/>
        <w:bottom w:val="none" w:sz="0" w:space="0" w:color="auto"/>
        <w:right w:val="none" w:sz="0" w:space="0" w:color="auto"/>
      </w:divBdr>
    </w:div>
    <w:div w:id="1972055419">
      <w:bodyDiv w:val="1"/>
      <w:marLeft w:val="0"/>
      <w:marRight w:val="0"/>
      <w:marTop w:val="0"/>
      <w:marBottom w:val="0"/>
      <w:divBdr>
        <w:top w:val="none" w:sz="0" w:space="0" w:color="auto"/>
        <w:left w:val="none" w:sz="0" w:space="0" w:color="auto"/>
        <w:bottom w:val="none" w:sz="0" w:space="0" w:color="auto"/>
        <w:right w:val="none" w:sz="0" w:space="0" w:color="auto"/>
      </w:divBdr>
    </w:div>
    <w:div w:id="1993748416">
      <w:bodyDiv w:val="1"/>
      <w:marLeft w:val="0"/>
      <w:marRight w:val="0"/>
      <w:marTop w:val="0"/>
      <w:marBottom w:val="0"/>
      <w:divBdr>
        <w:top w:val="none" w:sz="0" w:space="0" w:color="auto"/>
        <w:left w:val="none" w:sz="0" w:space="0" w:color="auto"/>
        <w:bottom w:val="none" w:sz="0" w:space="0" w:color="auto"/>
        <w:right w:val="none" w:sz="0" w:space="0" w:color="auto"/>
      </w:divBdr>
    </w:div>
    <w:div w:id="2008894906">
      <w:bodyDiv w:val="1"/>
      <w:marLeft w:val="0"/>
      <w:marRight w:val="0"/>
      <w:marTop w:val="0"/>
      <w:marBottom w:val="0"/>
      <w:divBdr>
        <w:top w:val="none" w:sz="0" w:space="0" w:color="auto"/>
        <w:left w:val="none" w:sz="0" w:space="0" w:color="auto"/>
        <w:bottom w:val="none" w:sz="0" w:space="0" w:color="auto"/>
        <w:right w:val="none" w:sz="0" w:space="0" w:color="auto"/>
      </w:divBdr>
    </w:div>
    <w:div w:id="2029329393">
      <w:bodyDiv w:val="1"/>
      <w:marLeft w:val="0"/>
      <w:marRight w:val="0"/>
      <w:marTop w:val="0"/>
      <w:marBottom w:val="0"/>
      <w:divBdr>
        <w:top w:val="none" w:sz="0" w:space="0" w:color="auto"/>
        <w:left w:val="none" w:sz="0" w:space="0" w:color="auto"/>
        <w:bottom w:val="none" w:sz="0" w:space="0" w:color="auto"/>
        <w:right w:val="none" w:sz="0" w:space="0" w:color="auto"/>
      </w:divBdr>
    </w:div>
    <w:div w:id="2065785092">
      <w:bodyDiv w:val="1"/>
      <w:marLeft w:val="0"/>
      <w:marRight w:val="0"/>
      <w:marTop w:val="0"/>
      <w:marBottom w:val="0"/>
      <w:divBdr>
        <w:top w:val="none" w:sz="0" w:space="0" w:color="auto"/>
        <w:left w:val="none" w:sz="0" w:space="0" w:color="auto"/>
        <w:bottom w:val="none" w:sz="0" w:space="0" w:color="auto"/>
        <w:right w:val="none" w:sz="0" w:space="0" w:color="auto"/>
      </w:divBdr>
    </w:div>
    <w:div w:id="2070498384">
      <w:bodyDiv w:val="1"/>
      <w:marLeft w:val="0"/>
      <w:marRight w:val="0"/>
      <w:marTop w:val="0"/>
      <w:marBottom w:val="0"/>
      <w:divBdr>
        <w:top w:val="none" w:sz="0" w:space="0" w:color="auto"/>
        <w:left w:val="none" w:sz="0" w:space="0" w:color="auto"/>
        <w:bottom w:val="none" w:sz="0" w:space="0" w:color="auto"/>
        <w:right w:val="none" w:sz="0" w:space="0" w:color="auto"/>
      </w:divBdr>
    </w:div>
    <w:div w:id="2070760664">
      <w:bodyDiv w:val="1"/>
      <w:marLeft w:val="0"/>
      <w:marRight w:val="0"/>
      <w:marTop w:val="0"/>
      <w:marBottom w:val="0"/>
      <w:divBdr>
        <w:top w:val="none" w:sz="0" w:space="0" w:color="auto"/>
        <w:left w:val="none" w:sz="0" w:space="0" w:color="auto"/>
        <w:bottom w:val="none" w:sz="0" w:space="0" w:color="auto"/>
        <w:right w:val="none" w:sz="0" w:space="0" w:color="auto"/>
      </w:divBdr>
      <w:divsChild>
        <w:div w:id="862595548">
          <w:marLeft w:val="0"/>
          <w:marRight w:val="0"/>
          <w:marTop w:val="0"/>
          <w:marBottom w:val="0"/>
          <w:divBdr>
            <w:top w:val="none" w:sz="0" w:space="0" w:color="auto"/>
            <w:left w:val="none" w:sz="0" w:space="0" w:color="auto"/>
            <w:bottom w:val="none" w:sz="0" w:space="0" w:color="auto"/>
            <w:right w:val="none" w:sz="0" w:space="0" w:color="auto"/>
          </w:divBdr>
          <w:divsChild>
            <w:div w:id="194541447">
              <w:marLeft w:val="0"/>
              <w:marRight w:val="0"/>
              <w:marTop w:val="0"/>
              <w:marBottom w:val="0"/>
              <w:divBdr>
                <w:top w:val="none" w:sz="0" w:space="0" w:color="auto"/>
                <w:left w:val="none" w:sz="0" w:space="0" w:color="auto"/>
                <w:bottom w:val="none" w:sz="0" w:space="0" w:color="auto"/>
                <w:right w:val="none" w:sz="0" w:space="0" w:color="auto"/>
              </w:divBdr>
              <w:divsChild>
                <w:div w:id="195848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763697">
      <w:bodyDiv w:val="1"/>
      <w:marLeft w:val="0"/>
      <w:marRight w:val="0"/>
      <w:marTop w:val="0"/>
      <w:marBottom w:val="0"/>
      <w:divBdr>
        <w:top w:val="none" w:sz="0" w:space="0" w:color="auto"/>
        <w:left w:val="none" w:sz="0" w:space="0" w:color="auto"/>
        <w:bottom w:val="none" w:sz="0" w:space="0" w:color="auto"/>
        <w:right w:val="none" w:sz="0" w:space="0" w:color="auto"/>
      </w:divBdr>
    </w:div>
    <w:div w:id="213162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34D5E-097A-42B3-BFAE-6101F9B51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4279</Words>
  <Characters>30016</Characters>
  <Application>Microsoft Office Word</Application>
  <DocSecurity>0</DocSecurity>
  <Lines>250</Lines>
  <Paragraphs>68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Pesch, Simon</dc:creator>
  <cp:keywords/>
  <dc:description/>
  <cp:lastModifiedBy>Gruber, Sarah</cp:lastModifiedBy>
  <cp:revision>4</cp:revision>
  <dcterms:created xsi:type="dcterms:W3CDTF">2026-07-08T11:52:00Z</dcterms:created>
  <dcterms:modified xsi:type="dcterms:W3CDTF">2026-07-09T08:23:00Z</dcterms:modified>
  <cp:category/>
</cp:coreProperties>
</file>